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43" w:rsidRPr="0016388C" w:rsidRDefault="00533143" w:rsidP="00533143">
      <w:pPr>
        <w:kinsoku w:val="0"/>
        <w:spacing w:beforeLines="50" w:before="180"/>
        <w:jc w:val="center"/>
        <w:rPr>
          <w:rFonts w:eastAsia="標楷體"/>
          <w:b/>
          <w:sz w:val="26"/>
          <w:szCs w:val="26"/>
        </w:rPr>
      </w:pPr>
      <w:r w:rsidRPr="0016388C">
        <w:rPr>
          <w:rFonts w:eastAsia="標楷體" w:hint="eastAsia"/>
          <w:b/>
          <w:sz w:val="26"/>
          <w:szCs w:val="26"/>
        </w:rPr>
        <w:t>國立</w:t>
      </w:r>
      <w:proofErr w:type="gramStart"/>
      <w:r w:rsidRPr="0016388C">
        <w:rPr>
          <w:rFonts w:eastAsia="標楷體" w:hint="eastAsia"/>
          <w:b/>
          <w:sz w:val="26"/>
          <w:szCs w:val="26"/>
        </w:rPr>
        <w:t>臺</w:t>
      </w:r>
      <w:proofErr w:type="gramEnd"/>
      <w:r w:rsidRPr="0016388C">
        <w:rPr>
          <w:rFonts w:eastAsia="標楷體" w:hint="eastAsia"/>
          <w:b/>
          <w:sz w:val="26"/>
          <w:szCs w:val="26"/>
        </w:rPr>
        <w:t>南高級商業職業學校</w:t>
      </w:r>
      <w:r w:rsidRPr="0016388C">
        <w:rPr>
          <w:rFonts w:eastAsia="標楷體" w:hint="eastAsia"/>
          <w:b/>
          <w:sz w:val="26"/>
          <w:szCs w:val="26"/>
        </w:rPr>
        <w:t>1</w:t>
      </w:r>
      <w:r>
        <w:rPr>
          <w:rFonts w:eastAsia="標楷體" w:hint="eastAsia"/>
          <w:b/>
          <w:sz w:val="26"/>
          <w:szCs w:val="26"/>
        </w:rPr>
        <w:t>11</w:t>
      </w:r>
      <w:r w:rsidRPr="0016388C">
        <w:rPr>
          <w:rFonts w:eastAsia="標楷體" w:hint="eastAsia"/>
          <w:b/>
          <w:sz w:val="26"/>
          <w:szCs w:val="26"/>
        </w:rPr>
        <w:t>學年度</w:t>
      </w:r>
      <w:r>
        <w:rPr>
          <w:rFonts w:eastAsia="標楷體" w:hint="eastAsia"/>
          <w:b/>
          <w:sz w:val="26"/>
          <w:szCs w:val="26"/>
        </w:rPr>
        <w:t>第一學期</w:t>
      </w:r>
      <w:r w:rsidRPr="0016388C">
        <w:rPr>
          <w:rFonts w:eastAsia="標楷體" w:hint="eastAsia"/>
          <w:b/>
          <w:sz w:val="26"/>
          <w:szCs w:val="26"/>
        </w:rPr>
        <w:t>高一學生申請</w:t>
      </w:r>
      <w:proofErr w:type="gramStart"/>
      <w:r w:rsidRPr="0016388C">
        <w:rPr>
          <w:rFonts w:eastAsia="標楷體" w:hint="eastAsia"/>
          <w:b/>
          <w:sz w:val="26"/>
          <w:szCs w:val="26"/>
        </w:rPr>
        <w:t>校內適性</w:t>
      </w:r>
      <w:proofErr w:type="gramEnd"/>
      <w:r w:rsidRPr="0016388C">
        <w:rPr>
          <w:rFonts w:eastAsia="標楷體" w:hint="eastAsia"/>
          <w:b/>
          <w:sz w:val="26"/>
          <w:szCs w:val="26"/>
        </w:rPr>
        <w:t>轉科簡章</w:t>
      </w:r>
    </w:p>
    <w:p w:rsidR="00533143" w:rsidRPr="0016388C" w:rsidRDefault="00533143" w:rsidP="00533143">
      <w:pPr>
        <w:kinsoku w:val="0"/>
        <w:spacing w:beforeLines="50" w:before="180" w:line="276" w:lineRule="auto"/>
        <w:jc w:val="both"/>
        <w:rPr>
          <w:rFonts w:eastAsia="標楷體"/>
        </w:rPr>
      </w:pPr>
      <w:r w:rsidRPr="0016388C">
        <w:rPr>
          <w:rFonts w:eastAsia="標楷體" w:hint="eastAsia"/>
        </w:rPr>
        <w:t>壹、依據：</w:t>
      </w:r>
    </w:p>
    <w:p w:rsidR="00533143" w:rsidRPr="0016388C" w:rsidRDefault="00533143" w:rsidP="00533143">
      <w:pPr>
        <w:kinsoku w:val="0"/>
        <w:spacing w:line="276" w:lineRule="auto"/>
        <w:ind w:left="482"/>
        <w:jc w:val="both"/>
        <w:rPr>
          <w:rFonts w:eastAsia="標楷體"/>
        </w:rPr>
      </w:pPr>
      <w:r w:rsidRPr="0016388C">
        <w:rPr>
          <w:rFonts w:eastAsia="標楷體" w:hint="eastAsia"/>
        </w:rPr>
        <w:t>「國立</w:t>
      </w:r>
      <w:proofErr w:type="gramStart"/>
      <w:r w:rsidRPr="0016388C">
        <w:rPr>
          <w:rFonts w:eastAsia="標楷體" w:hint="eastAsia"/>
        </w:rPr>
        <w:t>臺</w:t>
      </w:r>
      <w:proofErr w:type="gramEnd"/>
      <w:r w:rsidRPr="0016388C">
        <w:rPr>
          <w:rFonts w:eastAsia="標楷體" w:hint="eastAsia"/>
        </w:rPr>
        <w:t>南高級商業職業學校學生</w:t>
      </w:r>
      <w:proofErr w:type="gramStart"/>
      <w:r w:rsidRPr="0016388C">
        <w:rPr>
          <w:rFonts w:eastAsia="標楷體" w:hint="eastAsia"/>
        </w:rPr>
        <w:t>校內適性</w:t>
      </w:r>
      <w:proofErr w:type="gramEnd"/>
      <w:r w:rsidRPr="0016388C">
        <w:rPr>
          <w:rFonts w:eastAsia="標楷體" w:hint="eastAsia"/>
        </w:rPr>
        <w:t>轉科實施要點」訂定之。</w:t>
      </w:r>
    </w:p>
    <w:p w:rsidR="00533143" w:rsidRPr="0016388C" w:rsidRDefault="00533143" w:rsidP="00533143">
      <w:pPr>
        <w:kinsoku w:val="0"/>
        <w:spacing w:line="276" w:lineRule="auto"/>
        <w:jc w:val="both"/>
        <w:rPr>
          <w:rFonts w:eastAsia="標楷體"/>
        </w:rPr>
      </w:pPr>
      <w:r w:rsidRPr="0016388C">
        <w:rPr>
          <w:rFonts w:eastAsia="標楷體" w:hint="eastAsia"/>
        </w:rPr>
        <w:t>貳、申請資格：</w:t>
      </w:r>
    </w:p>
    <w:p w:rsidR="00533143" w:rsidRPr="0016388C" w:rsidRDefault="00533143" w:rsidP="00533143">
      <w:pPr>
        <w:kinsoku w:val="0"/>
        <w:spacing w:line="276" w:lineRule="auto"/>
        <w:ind w:leftChars="192" w:left="951" w:hangingChars="204" w:hanging="490"/>
        <w:jc w:val="both"/>
        <w:rPr>
          <w:rFonts w:eastAsia="標楷體"/>
        </w:rPr>
      </w:pPr>
      <w:r w:rsidRPr="0016388C">
        <w:rPr>
          <w:rFonts w:eastAsia="標楷體" w:hint="eastAsia"/>
        </w:rPr>
        <w:t>凡就讀本校之</w:t>
      </w:r>
      <w:proofErr w:type="gramStart"/>
      <w:r w:rsidRPr="0016388C">
        <w:rPr>
          <w:rFonts w:eastAsia="標楷體" w:hint="eastAsia"/>
        </w:rPr>
        <w:t>ㄧ</w:t>
      </w:r>
      <w:proofErr w:type="gramEnd"/>
      <w:r w:rsidRPr="0016388C">
        <w:rPr>
          <w:rFonts w:eastAsia="標楷體" w:hint="eastAsia"/>
        </w:rPr>
        <w:t>年級學生因學習適應（性向、興趣）問題者，得報名申請。</w:t>
      </w:r>
    </w:p>
    <w:p w:rsidR="00533143" w:rsidRPr="0016388C" w:rsidRDefault="00533143" w:rsidP="00533143">
      <w:pPr>
        <w:kinsoku w:val="0"/>
        <w:spacing w:line="276" w:lineRule="auto"/>
        <w:jc w:val="both"/>
        <w:rPr>
          <w:rFonts w:eastAsia="標楷體"/>
        </w:rPr>
      </w:pPr>
      <w:r w:rsidRPr="0016388C">
        <w:rPr>
          <w:rFonts w:eastAsia="標楷體" w:hint="eastAsia"/>
        </w:rPr>
        <w:t>參、申請時程：</w:t>
      </w:r>
    </w:p>
    <w:p w:rsidR="00533143" w:rsidRPr="0016388C" w:rsidRDefault="00533143" w:rsidP="00533143">
      <w:pPr>
        <w:kinsoku w:val="0"/>
        <w:spacing w:line="276" w:lineRule="auto"/>
        <w:ind w:leftChars="191" w:left="477" w:hangingChars="8" w:hanging="19"/>
        <w:jc w:val="both"/>
        <w:rPr>
          <w:rFonts w:eastAsia="標楷體"/>
        </w:rPr>
      </w:pPr>
      <w:r w:rsidRPr="0016388C">
        <w:rPr>
          <w:rFonts w:eastAsia="標楷體" w:hint="eastAsia"/>
        </w:rPr>
        <w:t>本校高一學生欲申請適性轉科者，即日起至</w:t>
      </w:r>
      <w:r w:rsidRPr="009D22CC">
        <w:rPr>
          <w:rFonts w:eastAsia="標楷體" w:hint="eastAsia"/>
          <w:u w:val="single"/>
          <w:shd w:val="pct15" w:color="auto" w:fill="FFFFFF"/>
        </w:rPr>
        <w:t>11</w:t>
      </w:r>
      <w:r>
        <w:rPr>
          <w:rFonts w:eastAsia="標楷體" w:hint="eastAsia"/>
          <w:u w:val="single"/>
          <w:shd w:val="pct15" w:color="auto" w:fill="FFFFFF"/>
        </w:rPr>
        <w:t>1</w:t>
      </w:r>
      <w:r w:rsidRPr="009D22CC">
        <w:rPr>
          <w:rFonts w:eastAsia="標楷體" w:hint="eastAsia"/>
          <w:u w:val="single"/>
          <w:shd w:val="pct15" w:color="auto" w:fill="FFFFFF"/>
        </w:rPr>
        <w:t>年</w:t>
      </w:r>
      <w:r w:rsidRPr="009D22CC">
        <w:rPr>
          <w:rFonts w:eastAsia="標楷體" w:hint="eastAsia"/>
          <w:u w:val="single"/>
          <w:shd w:val="pct15" w:color="auto" w:fill="FFFFFF"/>
        </w:rPr>
        <w:t>12</w:t>
      </w:r>
      <w:r w:rsidRPr="009D22CC">
        <w:rPr>
          <w:rFonts w:eastAsia="標楷體" w:hint="eastAsia"/>
          <w:u w:val="single"/>
          <w:shd w:val="pct15" w:color="auto" w:fill="FFFFFF"/>
        </w:rPr>
        <w:t>月</w:t>
      </w:r>
      <w:r>
        <w:rPr>
          <w:rFonts w:eastAsia="標楷體" w:hint="eastAsia"/>
          <w:u w:val="single"/>
          <w:shd w:val="pct15" w:color="auto" w:fill="FFFFFF"/>
        </w:rPr>
        <w:t>12</w:t>
      </w:r>
      <w:r w:rsidRPr="009D22CC">
        <w:rPr>
          <w:rFonts w:eastAsia="標楷體" w:hint="eastAsia"/>
          <w:u w:val="single"/>
          <w:shd w:val="pct15" w:color="auto" w:fill="FFFFFF"/>
        </w:rPr>
        <w:t>日</w:t>
      </w:r>
      <w:r w:rsidRPr="009D22CC">
        <w:rPr>
          <w:rFonts w:eastAsia="標楷體" w:hint="eastAsia"/>
          <w:u w:val="single"/>
          <w:shd w:val="pct15" w:color="auto" w:fill="FFFFFF"/>
        </w:rPr>
        <w:t>(</w:t>
      </w:r>
      <w:proofErr w:type="gramStart"/>
      <w:r>
        <w:rPr>
          <w:rFonts w:eastAsia="標楷體" w:hint="eastAsia"/>
          <w:u w:val="single"/>
          <w:shd w:val="pct15" w:color="auto" w:fill="FFFFFF"/>
        </w:rPr>
        <w:t>一</w:t>
      </w:r>
      <w:proofErr w:type="gramEnd"/>
      <w:r w:rsidRPr="009D22CC">
        <w:rPr>
          <w:rFonts w:eastAsia="標楷體" w:hint="eastAsia"/>
          <w:u w:val="single"/>
          <w:shd w:val="pct15" w:color="auto" w:fill="FFFFFF"/>
        </w:rPr>
        <w:t>)</w:t>
      </w:r>
      <w:r w:rsidRPr="009D22CC">
        <w:rPr>
          <w:rFonts w:eastAsia="標楷體" w:hint="eastAsia"/>
          <w:u w:val="single"/>
          <w:shd w:val="pct15" w:color="auto" w:fill="FFFFFF"/>
        </w:rPr>
        <w:t>下午</w:t>
      </w:r>
      <w:r w:rsidRPr="009D22CC">
        <w:rPr>
          <w:rFonts w:eastAsia="標楷體" w:hint="eastAsia"/>
          <w:u w:val="single"/>
          <w:shd w:val="pct15" w:color="auto" w:fill="FFFFFF"/>
        </w:rPr>
        <w:t>5</w:t>
      </w:r>
      <w:r w:rsidRPr="009D22CC">
        <w:rPr>
          <w:rFonts w:eastAsia="標楷體" w:hint="eastAsia"/>
          <w:u w:val="single"/>
          <w:shd w:val="pct15" w:color="auto" w:fill="FFFFFF"/>
        </w:rPr>
        <w:t>時前</w:t>
      </w:r>
      <w:r w:rsidRPr="0016388C">
        <w:rPr>
          <w:rFonts w:eastAsia="標楷體" w:hint="eastAsia"/>
        </w:rPr>
        <w:t>向本校教務處</w:t>
      </w:r>
      <w:r w:rsidRPr="0016388C">
        <w:rPr>
          <w:rFonts w:eastAsia="標楷體" w:hint="eastAsia"/>
        </w:rPr>
        <w:t>(</w:t>
      </w:r>
      <w:r w:rsidRPr="0016388C">
        <w:rPr>
          <w:rFonts w:eastAsia="標楷體" w:hint="eastAsia"/>
        </w:rPr>
        <w:t>進修部</w:t>
      </w:r>
      <w:r w:rsidRPr="0016388C">
        <w:rPr>
          <w:rFonts w:eastAsia="標楷體" w:hint="eastAsia"/>
        </w:rPr>
        <w:t>)</w:t>
      </w:r>
      <w:r w:rsidRPr="0016388C">
        <w:rPr>
          <w:rFonts w:eastAsia="標楷體" w:hint="eastAsia"/>
        </w:rPr>
        <w:t>註冊組提出申請。</w:t>
      </w:r>
    </w:p>
    <w:p w:rsidR="00533143" w:rsidRPr="0016388C" w:rsidRDefault="00533143" w:rsidP="00533143">
      <w:pPr>
        <w:kinsoku w:val="0"/>
        <w:spacing w:line="276" w:lineRule="auto"/>
        <w:jc w:val="both"/>
        <w:rPr>
          <w:rFonts w:eastAsia="標楷體"/>
        </w:rPr>
      </w:pPr>
      <w:r w:rsidRPr="0016388C">
        <w:rPr>
          <w:rFonts w:eastAsia="標楷體" w:hint="eastAsia"/>
        </w:rPr>
        <w:t>肆、申請原則：</w:t>
      </w:r>
    </w:p>
    <w:p w:rsidR="00533143" w:rsidRPr="0016388C" w:rsidRDefault="00533143" w:rsidP="00533143">
      <w:pPr>
        <w:kinsoku w:val="0"/>
        <w:spacing w:line="276" w:lineRule="auto"/>
        <w:ind w:leftChars="229" w:left="989" w:hangingChars="183" w:hanging="439"/>
        <w:jc w:val="both"/>
        <w:rPr>
          <w:rFonts w:eastAsia="標楷體"/>
        </w:rPr>
      </w:pPr>
      <w:r w:rsidRPr="0016388C">
        <w:rPr>
          <w:rFonts w:eastAsia="標楷體" w:hint="eastAsia"/>
        </w:rPr>
        <w:t>一、轉入科別如下</w:t>
      </w:r>
      <w:r w:rsidRPr="0016388C">
        <w:rPr>
          <w:rFonts w:eastAsia="標楷體" w:hint="eastAsia"/>
        </w:rPr>
        <w:t>:</w:t>
      </w:r>
    </w:p>
    <w:p w:rsidR="00533143" w:rsidRPr="0016388C" w:rsidRDefault="00533143" w:rsidP="00533143">
      <w:pPr>
        <w:kinsoku w:val="0"/>
        <w:spacing w:line="276" w:lineRule="auto"/>
        <w:ind w:leftChars="229" w:left="1020" w:hangingChars="196" w:hanging="470"/>
        <w:jc w:val="both"/>
        <w:rPr>
          <w:rFonts w:eastAsia="標楷體"/>
        </w:rPr>
      </w:pPr>
      <w:r w:rsidRPr="0016388C">
        <w:rPr>
          <w:rFonts w:eastAsia="標楷體" w:hint="eastAsia"/>
        </w:rPr>
        <w:t>(</w:t>
      </w:r>
      <w:r w:rsidRPr="0016388C">
        <w:rPr>
          <w:rFonts w:eastAsia="標楷體" w:hint="eastAsia"/>
        </w:rPr>
        <w:t>一</w:t>
      </w:r>
      <w:r w:rsidRPr="0016388C">
        <w:rPr>
          <w:rFonts w:eastAsia="標楷體" w:hint="eastAsia"/>
        </w:rPr>
        <w:t>)</w:t>
      </w:r>
      <w:r w:rsidRPr="0016388C">
        <w:rPr>
          <w:rFonts w:eastAsia="標楷體" w:hint="eastAsia"/>
        </w:rPr>
        <w:t>日校</w:t>
      </w:r>
      <w:r w:rsidRPr="0016388C">
        <w:rPr>
          <w:rFonts w:eastAsia="標楷體" w:hint="eastAsia"/>
        </w:rPr>
        <w:t>:</w:t>
      </w:r>
      <w:r w:rsidRPr="0016388C">
        <w:rPr>
          <w:rFonts w:eastAsia="標楷體" w:hint="eastAsia"/>
        </w:rPr>
        <w:t>商業經營科、國際貿易科、會計事務科、資料處理科、應用</w:t>
      </w:r>
      <w:r>
        <w:rPr>
          <w:rFonts w:eastAsia="標楷體" w:hint="eastAsia"/>
        </w:rPr>
        <w:t>英語</w:t>
      </w:r>
      <w:r w:rsidRPr="0016388C">
        <w:rPr>
          <w:rFonts w:eastAsia="標楷體" w:hint="eastAsia"/>
        </w:rPr>
        <w:t>科、廣告設計科、觀光事業科。其轉入名額以不超過核定班級人數為原則。</w:t>
      </w:r>
    </w:p>
    <w:p w:rsidR="00533143" w:rsidRPr="0016388C" w:rsidRDefault="00533143" w:rsidP="00533143">
      <w:pPr>
        <w:kinsoku w:val="0"/>
        <w:spacing w:line="276" w:lineRule="auto"/>
        <w:ind w:leftChars="229" w:left="1020" w:hangingChars="196" w:hanging="470"/>
        <w:jc w:val="both"/>
        <w:rPr>
          <w:rFonts w:eastAsia="標楷體"/>
        </w:rPr>
      </w:pPr>
      <w:r w:rsidRPr="0016388C">
        <w:rPr>
          <w:rFonts w:eastAsia="標楷體" w:hint="eastAsia"/>
        </w:rPr>
        <w:t>(</w:t>
      </w:r>
      <w:r w:rsidRPr="0016388C">
        <w:rPr>
          <w:rFonts w:eastAsia="標楷體" w:hint="eastAsia"/>
        </w:rPr>
        <w:t>二</w:t>
      </w:r>
      <w:r w:rsidRPr="0016388C">
        <w:rPr>
          <w:rFonts w:eastAsia="標楷體" w:hint="eastAsia"/>
        </w:rPr>
        <w:t>)</w:t>
      </w:r>
      <w:r w:rsidRPr="0016388C">
        <w:rPr>
          <w:rFonts w:eastAsia="標楷體" w:hint="eastAsia"/>
        </w:rPr>
        <w:t>進修部</w:t>
      </w:r>
      <w:r w:rsidRPr="0016388C">
        <w:rPr>
          <w:rFonts w:eastAsia="標楷體" w:hint="eastAsia"/>
        </w:rPr>
        <w:t>:</w:t>
      </w:r>
      <w:r w:rsidRPr="0016388C">
        <w:rPr>
          <w:rFonts w:eastAsia="標楷體" w:hint="eastAsia"/>
        </w:rPr>
        <w:t>商業經營科、資料處理科、餐飲管理科、觀光事業科</w:t>
      </w:r>
      <w:r>
        <w:rPr>
          <w:rFonts w:eastAsia="標楷體" w:hint="eastAsia"/>
        </w:rPr>
        <w:t>、</w:t>
      </w:r>
      <w:r>
        <w:rPr>
          <w:rFonts w:eastAsia="標楷體" w:hint="eastAsia"/>
          <w:lang w:eastAsia="zh-HK"/>
        </w:rPr>
        <w:t>廣告技術科（實用技能學程）</w:t>
      </w:r>
      <w:r w:rsidRPr="0016388C">
        <w:rPr>
          <w:rFonts w:eastAsia="標楷體" w:hint="eastAsia"/>
        </w:rPr>
        <w:t>。其轉入名額以不超過核定班級人數為原則。</w:t>
      </w:r>
    </w:p>
    <w:p w:rsidR="00533143" w:rsidRPr="0016388C" w:rsidRDefault="00533143" w:rsidP="00533143">
      <w:pPr>
        <w:kinsoku w:val="0"/>
        <w:spacing w:line="276" w:lineRule="auto"/>
        <w:ind w:leftChars="229" w:left="989" w:hangingChars="183" w:hanging="439"/>
        <w:jc w:val="both"/>
        <w:rPr>
          <w:rFonts w:eastAsia="標楷體"/>
          <w:u w:val="single"/>
        </w:rPr>
      </w:pPr>
      <w:r w:rsidRPr="0016388C">
        <w:rPr>
          <w:rFonts w:eastAsia="標楷體" w:hint="eastAsia"/>
        </w:rPr>
        <w:t>二、須申請</w:t>
      </w:r>
      <w:r w:rsidRPr="0016388C">
        <w:rPr>
          <w:rFonts w:eastAsia="標楷體" w:hint="eastAsia"/>
          <w:u w:val="single"/>
        </w:rPr>
        <w:t>非原來就讀科別</w:t>
      </w:r>
      <w:r w:rsidRPr="0016388C">
        <w:rPr>
          <w:rFonts w:eastAsia="標楷體" w:hint="eastAsia"/>
        </w:rPr>
        <w:t>報名，且以申請</w:t>
      </w:r>
      <w:proofErr w:type="gramStart"/>
      <w:r w:rsidRPr="0016388C">
        <w:rPr>
          <w:rFonts w:eastAsia="標楷體" w:hint="eastAsia"/>
        </w:rPr>
        <w:t>一</w:t>
      </w:r>
      <w:proofErr w:type="gramEnd"/>
      <w:r w:rsidRPr="0016388C">
        <w:rPr>
          <w:rFonts w:eastAsia="標楷體" w:hint="eastAsia"/>
        </w:rPr>
        <w:t>科為限。</w:t>
      </w:r>
    </w:p>
    <w:p w:rsidR="00533143" w:rsidRPr="0016388C" w:rsidRDefault="00533143" w:rsidP="00533143">
      <w:pPr>
        <w:kinsoku w:val="0"/>
        <w:spacing w:line="276" w:lineRule="auto"/>
        <w:jc w:val="both"/>
        <w:rPr>
          <w:rFonts w:eastAsia="標楷體"/>
        </w:rPr>
      </w:pPr>
      <w:r w:rsidRPr="0016388C">
        <w:rPr>
          <w:rFonts w:eastAsia="標楷體" w:hint="eastAsia"/>
        </w:rPr>
        <w:t>伍、申請手續：</w:t>
      </w:r>
    </w:p>
    <w:p w:rsidR="00533143" w:rsidRPr="0016388C" w:rsidRDefault="00533143" w:rsidP="00533143">
      <w:pPr>
        <w:kinsoku w:val="0"/>
        <w:spacing w:line="276" w:lineRule="auto"/>
        <w:ind w:leftChars="205" w:left="492"/>
        <w:jc w:val="both"/>
        <w:rPr>
          <w:rFonts w:eastAsia="標楷體"/>
        </w:rPr>
      </w:pPr>
      <w:r w:rsidRPr="0016388C">
        <w:rPr>
          <w:rFonts w:eastAsia="標楷體" w:hint="eastAsia"/>
        </w:rPr>
        <w:t>學生申請適性轉科時，應</w:t>
      </w:r>
      <w:proofErr w:type="gramStart"/>
      <w:r w:rsidRPr="0016388C">
        <w:rPr>
          <w:rFonts w:eastAsia="標楷體" w:hint="eastAsia"/>
        </w:rPr>
        <w:t>填具經家長</w:t>
      </w:r>
      <w:proofErr w:type="gramEnd"/>
      <w:r w:rsidRPr="0016388C">
        <w:rPr>
          <w:rFonts w:eastAsia="標楷體" w:hint="eastAsia"/>
        </w:rPr>
        <w:t>（監護人）同意簽名之申請書</w:t>
      </w:r>
      <w:r w:rsidRPr="0016388C">
        <w:rPr>
          <w:rFonts w:eastAsia="標楷體" w:hint="eastAsia"/>
        </w:rPr>
        <w:t>(</w:t>
      </w:r>
      <w:r w:rsidRPr="0016388C">
        <w:rPr>
          <w:rFonts w:eastAsia="標楷體" w:hint="eastAsia"/>
        </w:rPr>
        <w:t>附件一</w:t>
      </w:r>
      <w:r w:rsidRPr="0016388C">
        <w:rPr>
          <w:rFonts w:eastAsia="標楷體" w:hint="eastAsia"/>
        </w:rPr>
        <w:t>)</w:t>
      </w:r>
      <w:r w:rsidRPr="0016388C">
        <w:rPr>
          <w:rFonts w:eastAsia="標楷體" w:hint="eastAsia"/>
        </w:rPr>
        <w:t>，並檢附下列文件辦理：</w:t>
      </w:r>
    </w:p>
    <w:p w:rsidR="00533143" w:rsidRPr="0016388C" w:rsidRDefault="00533143" w:rsidP="00533143">
      <w:pPr>
        <w:kinsoku w:val="0"/>
        <w:spacing w:line="276" w:lineRule="auto"/>
        <w:ind w:firstLineChars="225" w:firstLine="540"/>
        <w:jc w:val="both"/>
        <w:rPr>
          <w:rFonts w:eastAsia="標楷體"/>
        </w:rPr>
      </w:pPr>
      <w:r w:rsidRPr="0016388C">
        <w:rPr>
          <w:rFonts w:eastAsia="標楷體" w:hint="eastAsia"/>
        </w:rPr>
        <w:t>一、讀書計畫</w:t>
      </w:r>
      <w:r w:rsidRPr="0016388C">
        <w:rPr>
          <w:rFonts w:eastAsia="標楷體" w:hint="eastAsia"/>
        </w:rPr>
        <w:t>(</w:t>
      </w:r>
      <w:r w:rsidRPr="0016388C">
        <w:rPr>
          <w:rFonts w:eastAsia="標楷體" w:hint="eastAsia"/>
        </w:rPr>
        <w:t>附件二</w:t>
      </w:r>
      <w:r w:rsidRPr="0016388C">
        <w:rPr>
          <w:rFonts w:eastAsia="標楷體" w:hint="eastAsia"/>
        </w:rPr>
        <w:t>)</w:t>
      </w:r>
      <w:r w:rsidRPr="0016388C">
        <w:rPr>
          <w:rFonts w:eastAsia="標楷體" w:hint="eastAsia"/>
        </w:rPr>
        <w:t>。</w:t>
      </w:r>
    </w:p>
    <w:p w:rsidR="00514F6D" w:rsidRDefault="00533143" w:rsidP="00514F6D">
      <w:pPr>
        <w:spacing w:line="276" w:lineRule="auto"/>
        <w:ind w:firstLine="540"/>
        <w:jc w:val="both"/>
        <w:rPr>
          <w:rFonts w:eastAsia="標楷體"/>
        </w:rPr>
      </w:pPr>
      <w:r w:rsidRPr="0016388C">
        <w:rPr>
          <w:rFonts w:eastAsia="標楷體" w:hint="eastAsia"/>
        </w:rPr>
        <w:t>二、</w:t>
      </w:r>
      <w:r w:rsidR="00514F6D">
        <w:rPr>
          <w:rFonts w:eastAsia="標楷體"/>
        </w:rPr>
        <w:t>第一學期第一、</w:t>
      </w:r>
      <w:proofErr w:type="gramStart"/>
      <w:r w:rsidR="00514F6D">
        <w:rPr>
          <w:rFonts w:eastAsia="標楷體"/>
        </w:rPr>
        <w:t>二次段</w:t>
      </w:r>
      <w:proofErr w:type="gramEnd"/>
      <w:r w:rsidR="00514F6D">
        <w:rPr>
          <w:rFonts w:eastAsia="標楷體"/>
        </w:rPr>
        <w:t>考成績單</w:t>
      </w:r>
      <w:r w:rsidR="00514F6D">
        <w:rPr>
          <w:rFonts w:eastAsia="標楷體"/>
        </w:rPr>
        <w:t xml:space="preserve"> (</w:t>
      </w:r>
      <w:r w:rsidR="00514F6D">
        <w:rPr>
          <w:rFonts w:eastAsia="標楷體"/>
        </w:rPr>
        <w:t>向教務處註冊組申請</w:t>
      </w:r>
      <w:r w:rsidR="00514F6D">
        <w:rPr>
          <w:rFonts w:eastAsia="標楷體"/>
        </w:rPr>
        <w:t>)</w:t>
      </w:r>
    </w:p>
    <w:p w:rsidR="00533143" w:rsidRPr="00514F6D" w:rsidRDefault="00514F6D" w:rsidP="00514F6D">
      <w:pPr>
        <w:spacing w:line="276" w:lineRule="auto"/>
        <w:ind w:firstLine="540"/>
        <w:jc w:val="both"/>
      </w:pPr>
      <w:r>
        <w:rPr>
          <w:rFonts w:eastAsia="標楷體"/>
        </w:rPr>
        <w:t xml:space="preserve">    </w:t>
      </w:r>
      <w:r>
        <w:rPr>
          <w:rFonts w:ascii="標楷體" w:eastAsia="標楷體" w:hAnsi="標楷體" w:cs="細明體"/>
          <w:sz w:val="21"/>
        </w:rPr>
        <w:t>※第二次</w:t>
      </w:r>
      <w:r>
        <w:rPr>
          <w:rFonts w:ascii="標楷體" w:eastAsia="標楷體" w:hAnsi="標楷體"/>
          <w:sz w:val="21"/>
        </w:rPr>
        <w:t>段考成績單由教務處直接提供給適性轉科評選委員會，學生只需申請「一段成績單」。</w:t>
      </w:r>
      <w:bookmarkStart w:id="0" w:name="_GoBack"/>
      <w:bookmarkEnd w:id="0"/>
    </w:p>
    <w:p w:rsidR="00533143" w:rsidRPr="0016388C" w:rsidRDefault="00533143" w:rsidP="00533143">
      <w:pPr>
        <w:kinsoku w:val="0"/>
        <w:spacing w:line="276" w:lineRule="auto"/>
        <w:ind w:firstLineChars="225" w:firstLine="540"/>
        <w:jc w:val="both"/>
        <w:rPr>
          <w:rFonts w:eastAsia="標楷體"/>
        </w:rPr>
      </w:pPr>
      <w:r w:rsidRPr="0016388C">
        <w:rPr>
          <w:rFonts w:eastAsia="標楷體" w:hint="eastAsia"/>
        </w:rPr>
        <w:t>三、缺</w:t>
      </w:r>
      <w:proofErr w:type="gramStart"/>
      <w:r w:rsidRPr="0016388C">
        <w:rPr>
          <w:rFonts w:eastAsia="標楷體" w:hint="eastAsia"/>
        </w:rPr>
        <w:t>曠</w:t>
      </w:r>
      <w:proofErr w:type="gramEnd"/>
      <w:r w:rsidRPr="0016388C">
        <w:rPr>
          <w:rFonts w:eastAsia="標楷體" w:hint="eastAsia"/>
        </w:rPr>
        <w:t>明細及獎懲紀錄表</w:t>
      </w:r>
      <w:r w:rsidRPr="0016388C">
        <w:rPr>
          <w:rFonts w:eastAsia="標楷體" w:hint="eastAsia"/>
        </w:rPr>
        <w:t xml:space="preserve"> (</w:t>
      </w:r>
      <w:proofErr w:type="gramStart"/>
      <w:r w:rsidRPr="0016388C">
        <w:rPr>
          <w:rFonts w:eastAsia="標楷體" w:hint="eastAsia"/>
        </w:rPr>
        <w:t>向教官室生輔</w:t>
      </w:r>
      <w:proofErr w:type="gramEnd"/>
      <w:r w:rsidRPr="0016388C">
        <w:rPr>
          <w:rFonts w:eastAsia="標楷體" w:hint="eastAsia"/>
        </w:rPr>
        <w:t>組申請</w:t>
      </w:r>
      <w:r w:rsidRPr="0016388C">
        <w:rPr>
          <w:rFonts w:eastAsia="標楷體" w:hint="eastAsia"/>
        </w:rPr>
        <w:t>)</w:t>
      </w:r>
      <w:r w:rsidRPr="0016388C">
        <w:rPr>
          <w:rFonts w:eastAsia="標楷體" w:hint="eastAsia"/>
        </w:rPr>
        <w:t>。</w:t>
      </w:r>
    </w:p>
    <w:p w:rsidR="00533143" w:rsidRPr="0016388C" w:rsidRDefault="00533143" w:rsidP="00533143">
      <w:pPr>
        <w:kinsoku w:val="0"/>
        <w:spacing w:line="276" w:lineRule="auto"/>
        <w:ind w:firstLineChars="225" w:firstLine="540"/>
        <w:jc w:val="both"/>
        <w:rPr>
          <w:rFonts w:eastAsia="標楷體"/>
        </w:rPr>
      </w:pPr>
      <w:r w:rsidRPr="0016388C">
        <w:rPr>
          <w:rFonts w:eastAsia="標楷體" w:hint="eastAsia"/>
        </w:rPr>
        <w:t>四、國中教育會考成績單。</w:t>
      </w:r>
    </w:p>
    <w:p w:rsidR="00533143" w:rsidRPr="0016388C" w:rsidRDefault="00533143" w:rsidP="00533143">
      <w:pPr>
        <w:kinsoku w:val="0"/>
        <w:spacing w:line="276" w:lineRule="auto"/>
        <w:ind w:firstLineChars="225" w:firstLine="540"/>
        <w:jc w:val="both"/>
        <w:rPr>
          <w:rFonts w:eastAsia="標楷體"/>
        </w:rPr>
      </w:pPr>
      <w:r w:rsidRPr="0016388C">
        <w:rPr>
          <w:rFonts w:eastAsia="標楷體" w:hint="eastAsia"/>
        </w:rPr>
        <w:t>五、其他佐證之文件</w:t>
      </w:r>
      <w:r w:rsidRPr="0016388C">
        <w:rPr>
          <w:rFonts w:eastAsia="標楷體" w:hint="eastAsia"/>
        </w:rPr>
        <w:t xml:space="preserve"> (</w:t>
      </w:r>
      <w:r w:rsidRPr="0016388C">
        <w:rPr>
          <w:rFonts w:eastAsia="標楷體" w:hint="eastAsia"/>
        </w:rPr>
        <w:t>無則免附</w:t>
      </w:r>
      <w:r w:rsidRPr="0016388C">
        <w:rPr>
          <w:rFonts w:eastAsia="標楷體" w:hint="eastAsia"/>
        </w:rPr>
        <w:t xml:space="preserve">) </w:t>
      </w:r>
      <w:r w:rsidRPr="0016388C">
        <w:rPr>
          <w:rFonts w:eastAsia="標楷體" w:hint="eastAsia"/>
        </w:rPr>
        <w:t>。</w:t>
      </w:r>
    </w:p>
    <w:p w:rsidR="00533143" w:rsidRPr="0016388C" w:rsidRDefault="00533143" w:rsidP="00533143">
      <w:pPr>
        <w:kinsoku w:val="0"/>
        <w:spacing w:line="276" w:lineRule="auto"/>
        <w:ind w:leftChars="10" w:left="24"/>
        <w:jc w:val="both"/>
        <w:rPr>
          <w:rFonts w:eastAsia="標楷體"/>
        </w:rPr>
      </w:pPr>
      <w:r w:rsidRPr="0016388C">
        <w:rPr>
          <w:rFonts w:eastAsia="標楷體" w:hint="eastAsia"/>
        </w:rPr>
        <w:t>陸、申請門檻及審查方式：</w:t>
      </w:r>
    </w:p>
    <w:p w:rsidR="00533143" w:rsidRPr="0016388C" w:rsidRDefault="00533143" w:rsidP="00533143">
      <w:pPr>
        <w:kinsoku w:val="0"/>
        <w:snapToGrid w:val="0"/>
        <w:spacing w:line="276" w:lineRule="auto"/>
        <w:ind w:leftChars="200" w:left="960" w:hangingChars="200" w:hanging="480"/>
        <w:contextualSpacing/>
        <w:jc w:val="both"/>
        <w:rPr>
          <w:rFonts w:eastAsia="標楷體"/>
        </w:rPr>
      </w:pPr>
      <w:r w:rsidRPr="0016388C">
        <w:rPr>
          <w:rFonts w:eastAsia="標楷體" w:hint="eastAsia"/>
        </w:rPr>
        <w:t>一、國中教育會考國英數三科成績皆須逹</w:t>
      </w:r>
      <w:r w:rsidRPr="0016388C">
        <w:rPr>
          <w:rFonts w:eastAsia="標楷體" w:hint="eastAsia"/>
        </w:rPr>
        <w:t>B(</w:t>
      </w:r>
      <w:r w:rsidRPr="0016388C">
        <w:rPr>
          <w:rFonts w:eastAsia="標楷體" w:hint="eastAsia"/>
        </w:rPr>
        <w:t>含</w:t>
      </w:r>
      <w:r w:rsidRPr="0016388C">
        <w:rPr>
          <w:rFonts w:eastAsia="標楷體" w:hint="eastAsia"/>
        </w:rPr>
        <w:t>)</w:t>
      </w:r>
      <w:r w:rsidRPr="0016388C">
        <w:rPr>
          <w:rFonts w:eastAsia="標楷體" w:hint="eastAsia"/>
        </w:rPr>
        <w:t>以上。</w:t>
      </w:r>
    </w:p>
    <w:p w:rsidR="00533143" w:rsidRPr="0016388C" w:rsidRDefault="00533143" w:rsidP="00533143">
      <w:pPr>
        <w:kinsoku w:val="0"/>
        <w:snapToGrid w:val="0"/>
        <w:spacing w:line="276" w:lineRule="auto"/>
        <w:ind w:leftChars="200" w:left="960" w:hangingChars="200" w:hanging="480"/>
        <w:contextualSpacing/>
        <w:jc w:val="both"/>
        <w:rPr>
          <w:rFonts w:eastAsia="標楷體"/>
        </w:rPr>
      </w:pPr>
      <w:r w:rsidRPr="0016388C">
        <w:rPr>
          <w:rFonts w:eastAsia="標楷體" w:hint="eastAsia"/>
        </w:rPr>
        <w:t>二、</w:t>
      </w:r>
      <w:r w:rsidRPr="0016388C">
        <w:rPr>
          <w:rFonts w:eastAsia="標楷體"/>
        </w:rPr>
        <w:t>本校以學生適性輔導紀錄、學生成績單</w:t>
      </w:r>
      <w:r w:rsidRPr="0016388C">
        <w:rPr>
          <w:rFonts w:eastAsia="標楷體"/>
          <w:spacing w:val="20"/>
          <w:kern w:val="0"/>
        </w:rPr>
        <w:t>（依序</w:t>
      </w:r>
      <w:proofErr w:type="gramStart"/>
      <w:r w:rsidRPr="0016388C">
        <w:rPr>
          <w:rFonts w:eastAsia="標楷體"/>
        </w:rPr>
        <w:t>採</w:t>
      </w:r>
      <w:proofErr w:type="gramEnd"/>
      <w:r w:rsidRPr="0016388C">
        <w:rPr>
          <w:rFonts w:eastAsia="標楷體"/>
        </w:rPr>
        <w:t>計</w:t>
      </w:r>
      <w:r w:rsidRPr="0016388C">
        <w:rPr>
          <w:rFonts w:eastAsia="標楷體"/>
        </w:rPr>
        <w:t>1</w:t>
      </w:r>
      <w:r>
        <w:rPr>
          <w:rFonts w:eastAsia="標楷體"/>
        </w:rPr>
        <w:t>11</w:t>
      </w:r>
      <w:r w:rsidRPr="0016388C">
        <w:rPr>
          <w:rFonts w:eastAsia="標楷體"/>
        </w:rPr>
        <w:t>學年度第一學期</w:t>
      </w:r>
      <w:r w:rsidRPr="0016388C">
        <w:rPr>
          <w:rFonts w:eastAsia="標楷體" w:hint="eastAsia"/>
        </w:rPr>
        <w:t>第一次、第二次</w:t>
      </w:r>
      <w:r w:rsidRPr="0016388C">
        <w:rPr>
          <w:rFonts w:eastAsia="標楷體"/>
        </w:rPr>
        <w:t>段考國、英、數三科</w:t>
      </w:r>
      <w:r w:rsidRPr="0016388C">
        <w:rPr>
          <w:rFonts w:eastAsia="標楷體" w:hint="eastAsia"/>
        </w:rPr>
        <w:t>總</w:t>
      </w:r>
      <w:r w:rsidRPr="0016388C">
        <w:rPr>
          <w:rFonts w:eastAsia="標楷體"/>
        </w:rPr>
        <w:t>成績</w:t>
      </w:r>
      <w:r w:rsidRPr="0016388C">
        <w:rPr>
          <w:rFonts w:eastAsia="標楷體" w:hint="eastAsia"/>
        </w:rPr>
        <w:t>高低，作為適性轉科之依據</w:t>
      </w:r>
      <w:r w:rsidRPr="0016388C">
        <w:rPr>
          <w:rFonts w:eastAsia="標楷體"/>
          <w:spacing w:val="20"/>
          <w:kern w:val="0"/>
        </w:rPr>
        <w:t>）</w:t>
      </w:r>
      <w:r w:rsidRPr="0016388C">
        <w:rPr>
          <w:rFonts w:eastAsia="標楷體"/>
        </w:rPr>
        <w:t>，</w:t>
      </w:r>
      <w:proofErr w:type="gramStart"/>
      <w:r w:rsidRPr="0016388C">
        <w:rPr>
          <w:rFonts w:eastAsia="標楷體"/>
        </w:rPr>
        <w:t>做為比序方式</w:t>
      </w:r>
      <w:proofErr w:type="gramEnd"/>
      <w:r w:rsidRPr="0016388C">
        <w:rPr>
          <w:rFonts w:eastAsia="標楷體"/>
        </w:rPr>
        <w:t>。</w:t>
      </w:r>
    </w:p>
    <w:p w:rsidR="00533143" w:rsidRPr="0016388C" w:rsidRDefault="00533143" w:rsidP="00533143">
      <w:pPr>
        <w:kinsoku w:val="0"/>
        <w:snapToGrid w:val="0"/>
        <w:spacing w:line="276" w:lineRule="auto"/>
        <w:ind w:leftChars="200" w:left="960" w:hangingChars="200" w:hanging="480"/>
        <w:contextualSpacing/>
        <w:jc w:val="both"/>
        <w:rPr>
          <w:rFonts w:eastAsia="標楷體"/>
        </w:rPr>
      </w:pPr>
      <w:r w:rsidRPr="0016388C">
        <w:rPr>
          <w:rFonts w:eastAsia="標楷體" w:hint="eastAsia"/>
        </w:rPr>
        <w:t>三、</w:t>
      </w:r>
      <w:r w:rsidRPr="0016388C">
        <w:rPr>
          <w:rFonts w:eastAsia="標楷體"/>
        </w:rPr>
        <w:t>學生報名人數超過</w:t>
      </w:r>
      <w:r w:rsidRPr="0016388C">
        <w:rPr>
          <w:rFonts w:eastAsia="標楷體" w:hint="eastAsia"/>
        </w:rPr>
        <w:t>該</w:t>
      </w:r>
      <w:r w:rsidRPr="0016388C">
        <w:rPr>
          <w:rFonts w:eastAsia="標楷體"/>
        </w:rPr>
        <w:t>科缺額者，依本簡章所</w:t>
      </w:r>
      <w:proofErr w:type="gramStart"/>
      <w:r w:rsidRPr="0016388C">
        <w:rPr>
          <w:rFonts w:eastAsia="標楷體"/>
        </w:rPr>
        <w:t>訂比序</w:t>
      </w:r>
      <w:proofErr w:type="gramEnd"/>
      <w:r w:rsidRPr="0016388C">
        <w:rPr>
          <w:rFonts w:eastAsia="標楷體"/>
        </w:rPr>
        <w:t>方式，</w:t>
      </w:r>
      <w:proofErr w:type="gramStart"/>
      <w:r w:rsidRPr="0016388C">
        <w:rPr>
          <w:rFonts w:eastAsia="標楷體"/>
        </w:rPr>
        <w:t>進行比序</w:t>
      </w:r>
      <w:proofErr w:type="gramEnd"/>
      <w:r w:rsidRPr="0016388C">
        <w:rPr>
          <w:rFonts w:eastAsia="標楷體"/>
        </w:rPr>
        <w:t>，若經</w:t>
      </w:r>
      <w:proofErr w:type="gramStart"/>
      <w:r w:rsidRPr="0016388C">
        <w:rPr>
          <w:rFonts w:eastAsia="標楷體"/>
        </w:rPr>
        <w:t>比序至</w:t>
      </w:r>
      <w:proofErr w:type="gramEnd"/>
      <w:r w:rsidRPr="0016388C">
        <w:rPr>
          <w:rFonts w:eastAsia="標楷體"/>
        </w:rPr>
        <w:t>最後順次仍相同時，則參考本校其它科目成績。</w:t>
      </w:r>
    </w:p>
    <w:p w:rsidR="00533143" w:rsidRDefault="00533143" w:rsidP="00533143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533143" w:rsidRPr="0016388C" w:rsidRDefault="00533143" w:rsidP="00533143">
      <w:pPr>
        <w:kinsoku w:val="0"/>
        <w:spacing w:line="276" w:lineRule="auto"/>
        <w:ind w:leftChars="10" w:left="24"/>
        <w:jc w:val="both"/>
        <w:rPr>
          <w:rFonts w:eastAsia="標楷體"/>
        </w:rPr>
      </w:pPr>
      <w:proofErr w:type="gramStart"/>
      <w:r w:rsidRPr="0016388C">
        <w:rPr>
          <w:rFonts w:eastAsia="標楷體" w:hint="eastAsia"/>
        </w:rPr>
        <w:lastRenderedPageBreak/>
        <w:t>柒</w:t>
      </w:r>
      <w:proofErr w:type="gramEnd"/>
      <w:r w:rsidRPr="0016388C">
        <w:rPr>
          <w:rFonts w:eastAsia="標楷體" w:hint="eastAsia"/>
        </w:rPr>
        <w:t>、錄取公告：</w:t>
      </w:r>
    </w:p>
    <w:p w:rsidR="00533143" w:rsidRPr="0016388C" w:rsidRDefault="00533143" w:rsidP="00533143">
      <w:pPr>
        <w:kinsoku w:val="0"/>
        <w:spacing w:line="276" w:lineRule="auto"/>
        <w:ind w:leftChars="217" w:left="1018" w:hangingChars="207" w:hanging="497"/>
        <w:jc w:val="both"/>
        <w:rPr>
          <w:rFonts w:eastAsia="標楷體"/>
        </w:rPr>
      </w:pPr>
      <w:r w:rsidRPr="0016388C">
        <w:rPr>
          <w:rFonts w:eastAsia="標楷體" w:hint="eastAsia"/>
        </w:rPr>
        <w:t>一、依本簡章所訂</w:t>
      </w:r>
      <w:proofErr w:type="gramStart"/>
      <w:r w:rsidRPr="0016388C">
        <w:rPr>
          <w:rFonts w:eastAsia="標楷體" w:hint="eastAsia"/>
        </w:rPr>
        <w:t>超額比序方式</w:t>
      </w:r>
      <w:proofErr w:type="gramEnd"/>
      <w:r w:rsidRPr="0016388C">
        <w:rPr>
          <w:rFonts w:eastAsia="標楷體" w:hint="eastAsia"/>
        </w:rPr>
        <w:t>，分別進行書面審查。審查結果通過者，由本校於</w:t>
      </w:r>
      <w:r w:rsidRPr="009D22CC">
        <w:rPr>
          <w:rFonts w:eastAsia="標楷體" w:hint="eastAsia"/>
          <w:u w:val="single"/>
          <w:shd w:val="pct15" w:color="auto" w:fill="FFFFFF"/>
        </w:rPr>
        <w:t>11</w:t>
      </w:r>
      <w:r>
        <w:rPr>
          <w:rFonts w:eastAsia="標楷體" w:hint="eastAsia"/>
          <w:u w:val="single"/>
          <w:shd w:val="pct15" w:color="auto" w:fill="FFFFFF"/>
        </w:rPr>
        <w:t>1</w:t>
      </w:r>
      <w:r w:rsidRPr="009D22CC">
        <w:rPr>
          <w:rFonts w:eastAsia="標楷體" w:hint="eastAsia"/>
          <w:u w:val="single"/>
          <w:shd w:val="pct15" w:color="auto" w:fill="FFFFFF"/>
        </w:rPr>
        <w:t xml:space="preserve"> </w:t>
      </w:r>
      <w:r w:rsidRPr="009D22CC">
        <w:rPr>
          <w:rFonts w:eastAsia="標楷體" w:hint="eastAsia"/>
          <w:u w:val="single"/>
          <w:shd w:val="pct15" w:color="auto" w:fill="FFFFFF"/>
        </w:rPr>
        <w:t>年</w:t>
      </w:r>
      <w:r w:rsidRPr="009D22CC">
        <w:rPr>
          <w:rFonts w:eastAsia="標楷體" w:hint="eastAsia"/>
          <w:u w:val="single"/>
          <w:shd w:val="pct15" w:color="auto" w:fill="FFFFFF"/>
        </w:rPr>
        <w:t>12</w:t>
      </w:r>
      <w:r w:rsidRPr="009D22CC">
        <w:rPr>
          <w:rFonts w:eastAsia="標楷體" w:hint="eastAsia"/>
          <w:u w:val="single"/>
          <w:shd w:val="pct15" w:color="auto" w:fill="FFFFFF"/>
        </w:rPr>
        <w:t>月</w:t>
      </w:r>
      <w:r>
        <w:rPr>
          <w:rFonts w:eastAsia="標楷體" w:hint="eastAsia"/>
          <w:u w:val="single"/>
          <w:shd w:val="pct15" w:color="auto" w:fill="FFFFFF"/>
        </w:rPr>
        <w:t>22</w:t>
      </w:r>
      <w:r w:rsidRPr="009D22CC">
        <w:rPr>
          <w:rFonts w:eastAsia="標楷體" w:hint="eastAsia"/>
          <w:u w:val="single"/>
          <w:shd w:val="pct15" w:color="auto" w:fill="FFFFFF"/>
        </w:rPr>
        <w:t>日</w:t>
      </w:r>
      <w:r w:rsidRPr="009D22CC">
        <w:rPr>
          <w:rFonts w:eastAsia="標楷體" w:hint="eastAsia"/>
          <w:u w:val="single"/>
          <w:shd w:val="pct15" w:color="auto" w:fill="FFFFFF"/>
        </w:rPr>
        <w:t>(</w:t>
      </w:r>
      <w:r>
        <w:rPr>
          <w:rFonts w:eastAsia="標楷體" w:hint="eastAsia"/>
          <w:u w:val="single"/>
          <w:shd w:val="pct15" w:color="auto" w:fill="FFFFFF"/>
        </w:rPr>
        <w:t>四</w:t>
      </w:r>
      <w:r w:rsidRPr="009D22CC">
        <w:rPr>
          <w:rFonts w:eastAsia="標楷體" w:hint="eastAsia"/>
          <w:u w:val="single"/>
          <w:shd w:val="pct15" w:color="auto" w:fill="FFFFFF"/>
        </w:rPr>
        <w:t>)</w:t>
      </w:r>
      <w:r w:rsidRPr="009D22CC">
        <w:rPr>
          <w:rFonts w:eastAsia="標楷體" w:hint="eastAsia"/>
          <w:u w:val="single"/>
          <w:shd w:val="pct15" w:color="auto" w:fill="FFFFFF"/>
        </w:rPr>
        <w:t>前</w:t>
      </w:r>
      <w:r w:rsidRPr="0016388C">
        <w:rPr>
          <w:rFonts w:eastAsia="標楷體" w:hint="eastAsia"/>
        </w:rPr>
        <w:t>公告錄取名單，並將審查結果（包含不通過者）通知學生。</w:t>
      </w:r>
    </w:p>
    <w:p w:rsidR="00533143" w:rsidRPr="0016388C" w:rsidRDefault="00533143" w:rsidP="00533143">
      <w:pPr>
        <w:kinsoku w:val="0"/>
        <w:spacing w:line="276" w:lineRule="auto"/>
        <w:ind w:leftChars="217" w:left="999" w:hangingChars="199" w:hanging="478"/>
        <w:jc w:val="both"/>
        <w:rPr>
          <w:rFonts w:eastAsia="標楷體"/>
        </w:rPr>
      </w:pPr>
      <w:r w:rsidRPr="0016388C">
        <w:rPr>
          <w:rFonts w:eastAsia="標楷體" w:hint="eastAsia"/>
        </w:rPr>
        <w:t>二、經審查小組認定未達標準者，得從缺之。</w:t>
      </w:r>
    </w:p>
    <w:p w:rsidR="00533143" w:rsidRPr="0016388C" w:rsidRDefault="00533143" w:rsidP="00533143">
      <w:pPr>
        <w:kinsoku w:val="0"/>
        <w:spacing w:line="276" w:lineRule="auto"/>
        <w:ind w:leftChars="10" w:left="24"/>
        <w:jc w:val="both"/>
        <w:rPr>
          <w:rFonts w:eastAsia="標楷體"/>
        </w:rPr>
      </w:pPr>
      <w:r w:rsidRPr="0016388C">
        <w:rPr>
          <w:rFonts w:eastAsia="標楷體" w:hint="eastAsia"/>
        </w:rPr>
        <w:t>捌、錄取後轉科程序：</w:t>
      </w:r>
    </w:p>
    <w:p w:rsidR="00533143" w:rsidRPr="0016388C" w:rsidRDefault="00533143" w:rsidP="00533143">
      <w:pPr>
        <w:kinsoku w:val="0"/>
        <w:spacing w:line="276" w:lineRule="auto"/>
        <w:ind w:left="1037" w:hanging="527"/>
        <w:rPr>
          <w:rFonts w:eastAsia="標楷體"/>
        </w:rPr>
      </w:pPr>
      <w:r w:rsidRPr="0016388C">
        <w:rPr>
          <w:rFonts w:eastAsia="標楷體" w:hint="eastAsia"/>
        </w:rPr>
        <w:t>一、錄取學生於</w:t>
      </w:r>
      <w:r>
        <w:rPr>
          <w:rFonts w:eastAsia="標楷體" w:hint="eastAsia"/>
          <w:u w:val="single"/>
          <w:shd w:val="pct15" w:color="auto" w:fill="FFFFFF"/>
        </w:rPr>
        <w:t>1</w:t>
      </w:r>
      <w:r w:rsidRPr="009D22CC">
        <w:rPr>
          <w:rFonts w:eastAsia="標楷體" w:hint="eastAsia"/>
          <w:u w:val="single"/>
          <w:shd w:val="pct15" w:color="auto" w:fill="FFFFFF"/>
        </w:rPr>
        <w:t>1</w:t>
      </w:r>
      <w:r>
        <w:rPr>
          <w:rFonts w:eastAsia="標楷體" w:hint="eastAsia"/>
          <w:u w:val="single"/>
          <w:shd w:val="pct15" w:color="auto" w:fill="FFFFFF"/>
        </w:rPr>
        <w:t>1</w:t>
      </w:r>
      <w:r w:rsidRPr="009D22CC">
        <w:rPr>
          <w:rFonts w:eastAsia="標楷體" w:hint="eastAsia"/>
          <w:u w:val="single"/>
          <w:shd w:val="pct15" w:color="auto" w:fill="FFFFFF"/>
        </w:rPr>
        <w:t>年</w:t>
      </w:r>
      <w:r w:rsidRPr="009D22CC">
        <w:rPr>
          <w:rFonts w:eastAsia="標楷體" w:hint="eastAsia"/>
          <w:u w:val="single"/>
          <w:shd w:val="pct15" w:color="auto" w:fill="FFFFFF"/>
        </w:rPr>
        <w:t>12</w:t>
      </w:r>
      <w:r w:rsidRPr="009D22CC">
        <w:rPr>
          <w:rFonts w:eastAsia="標楷體" w:hint="eastAsia"/>
          <w:u w:val="single"/>
          <w:shd w:val="pct15" w:color="auto" w:fill="FFFFFF"/>
        </w:rPr>
        <w:t>月</w:t>
      </w:r>
      <w:r>
        <w:rPr>
          <w:rFonts w:eastAsia="標楷體" w:hint="eastAsia"/>
          <w:u w:val="single"/>
          <w:shd w:val="pct15" w:color="auto" w:fill="FFFFFF"/>
        </w:rPr>
        <w:t>26</w:t>
      </w:r>
      <w:r w:rsidRPr="009D22CC">
        <w:rPr>
          <w:rFonts w:eastAsia="標楷體" w:hint="eastAsia"/>
          <w:u w:val="single"/>
          <w:shd w:val="pct15" w:color="auto" w:fill="FFFFFF"/>
        </w:rPr>
        <w:t>日</w:t>
      </w:r>
      <w:r w:rsidRPr="009D22CC">
        <w:rPr>
          <w:rFonts w:eastAsia="標楷體" w:hint="eastAsia"/>
          <w:u w:val="single"/>
          <w:shd w:val="pct15" w:color="auto" w:fill="FFFFFF"/>
        </w:rPr>
        <w:t>(</w:t>
      </w:r>
      <w:proofErr w:type="gramStart"/>
      <w:r>
        <w:rPr>
          <w:rFonts w:eastAsia="標楷體" w:hint="eastAsia"/>
          <w:u w:val="single"/>
          <w:shd w:val="pct15" w:color="auto" w:fill="FFFFFF"/>
        </w:rPr>
        <w:t>一</w:t>
      </w:r>
      <w:proofErr w:type="gramEnd"/>
      <w:r w:rsidRPr="009D22CC">
        <w:rPr>
          <w:rFonts w:eastAsia="標楷體" w:hint="eastAsia"/>
          <w:u w:val="single"/>
          <w:shd w:val="pct15" w:color="auto" w:fill="FFFFFF"/>
        </w:rPr>
        <w:t>)</w:t>
      </w:r>
      <w:r w:rsidRPr="009D22CC">
        <w:rPr>
          <w:rFonts w:eastAsia="標楷體" w:hint="eastAsia"/>
          <w:u w:val="single"/>
          <w:shd w:val="pct15" w:color="auto" w:fill="FFFFFF"/>
        </w:rPr>
        <w:t>下午</w:t>
      </w:r>
      <w:r w:rsidRPr="009D22CC">
        <w:rPr>
          <w:rFonts w:eastAsia="標楷體" w:hint="eastAsia"/>
          <w:u w:val="single"/>
          <w:shd w:val="pct15" w:color="auto" w:fill="FFFFFF"/>
        </w:rPr>
        <w:t>5</w:t>
      </w:r>
      <w:r w:rsidRPr="009D22CC">
        <w:rPr>
          <w:rFonts w:eastAsia="標楷體" w:hint="eastAsia"/>
          <w:u w:val="single"/>
          <w:shd w:val="pct15" w:color="auto" w:fill="FFFFFF"/>
        </w:rPr>
        <w:t>時前</w:t>
      </w:r>
      <w:r w:rsidRPr="0016388C">
        <w:rPr>
          <w:rFonts w:eastAsia="標楷體" w:hint="eastAsia"/>
        </w:rPr>
        <w:t>，至註冊組完成轉科手續，逾期視同放棄。</w:t>
      </w:r>
    </w:p>
    <w:p w:rsidR="00533143" w:rsidRPr="0016388C" w:rsidRDefault="00533143" w:rsidP="00533143">
      <w:pPr>
        <w:kinsoku w:val="0"/>
        <w:spacing w:line="276" w:lineRule="auto"/>
        <w:ind w:left="1037" w:hanging="527"/>
        <w:rPr>
          <w:rFonts w:eastAsia="標楷體"/>
        </w:rPr>
      </w:pPr>
      <w:r w:rsidRPr="0016388C">
        <w:rPr>
          <w:rFonts w:eastAsia="標楷體" w:hint="eastAsia"/>
        </w:rPr>
        <w:t>二、轉科學生轉入之班級由教務處</w:t>
      </w:r>
      <w:r w:rsidRPr="0016388C">
        <w:rPr>
          <w:rFonts w:eastAsia="標楷體" w:hint="eastAsia"/>
        </w:rPr>
        <w:t>(</w:t>
      </w:r>
      <w:r w:rsidRPr="0016388C">
        <w:rPr>
          <w:rFonts w:eastAsia="標楷體" w:hint="eastAsia"/>
        </w:rPr>
        <w:t>進修部</w:t>
      </w:r>
      <w:r w:rsidRPr="0016388C">
        <w:rPr>
          <w:rFonts w:eastAsia="標楷體" w:hint="eastAsia"/>
        </w:rPr>
        <w:t>)</w:t>
      </w:r>
      <w:r w:rsidRPr="0016388C">
        <w:rPr>
          <w:rFonts w:eastAsia="標楷體" w:hint="eastAsia"/>
        </w:rPr>
        <w:t>統</w:t>
      </w:r>
      <w:proofErr w:type="gramStart"/>
      <w:r w:rsidRPr="0016388C">
        <w:rPr>
          <w:rFonts w:eastAsia="標楷體" w:hint="eastAsia"/>
        </w:rPr>
        <w:t>ㄧ</w:t>
      </w:r>
      <w:proofErr w:type="gramEnd"/>
      <w:r w:rsidRPr="0016388C">
        <w:rPr>
          <w:rFonts w:eastAsia="標楷體" w:hint="eastAsia"/>
        </w:rPr>
        <w:t>安排，學生不得異議。</w:t>
      </w:r>
    </w:p>
    <w:p w:rsidR="00533143" w:rsidRPr="0016388C" w:rsidRDefault="00533143" w:rsidP="00533143">
      <w:pPr>
        <w:kinsoku w:val="0"/>
        <w:snapToGrid w:val="0"/>
        <w:spacing w:line="276" w:lineRule="auto"/>
        <w:contextualSpacing/>
        <w:jc w:val="both"/>
        <w:rPr>
          <w:rFonts w:eastAsia="標楷體"/>
        </w:rPr>
      </w:pPr>
      <w:r w:rsidRPr="0016388C">
        <w:rPr>
          <w:rFonts w:eastAsia="標楷體" w:hint="eastAsia"/>
        </w:rPr>
        <w:t>玖</w:t>
      </w:r>
      <w:r w:rsidRPr="0016388C">
        <w:rPr>
          <w:rFonts w:eastAsia="標楷體"/>
        </w:rPr>
        <w:t>、申請</w:t>
      </w:r>
      <w:r w:rsidRPr="0016388C">
        <w:rPr>
          <w:rFonts w:eastAsia="標楷體" w:hint="eastAsia"/>
        </w:rPr>
        <w:t>複</w:t>
      </w:r>
      <w:r w:rsidRPr="0016388C">
        <w:rPr>
          <w:rFonts w:eastAsia="標楷體"/>
        </w:rPr>
        <w:t>查：</w:t>
      </w:r>
    </w:p>
    <w:p w:rsidR="00533143" w:rsidRPr="0016388C" w:rsidRDefault="00533143" w:rsidP="00533143">
      <w:pPr>
        <w:kinsoku w:val="0"/>
        <w:snapToGrid w:val="0"/>
        <w:spacing w:line="276" w:lineRule="auto"/>
        <w:ind w:leftChars="204" w:left="490"/>
        <w:contextualSpacing/>
        <w:jc w:val="both"/>
        <w:rPr>
          <w:rFonts w:eastAsia="標楷體"/>
        </w:rPr>
      </w:pPr>
      <w:r w:rsidRPr="0016388C">
        <w:rPr>
          <w:rFonts w:eastAsia="標楷體"/>
        </w:rPr>
        <w:t>學生對審查結果有異議者，應</w:t>
      </w:r>
      <w:r w:rsidRPr="0016388C">
        <w:rPr>
          <w:rFonts w:eastAsia="標楷體" w:hint="eastAsia"/>
        </w:rPr>
        <w:t>於</w:t>
      </w:r>
      <w:r w:rsidRPr="009D22CC">
        <w:rPr>
          <w:rFonts w:eastAsia="標楷體" w:hint="eastAsia"/>
          <w:u w:val="single"/>
          <w:shd w:val="pct15" w:color="auto" w:fill="FFFFFF"/>
        </w:rPr>
        <w:t>11</w:t>
      </w:r>
      <w:r>
        <w:rPr>
          <w:rFonts w:eastAsia="標楷體" w:hint="eastAsia"/>
          <w:u w:val="single"/>
          <w:shd w:val="pct15" w:color="auto" w:fill="FFFFFF"/>
        </w:rPr>
        <w:t>1</w:t>
      </w:r>
      <w:r w:rsidRPr="009D22CC">
        <w:rPr>
          <w:rFonts w:eastAsia="標楷體" w:hint="eastAsia"/>
          <w:u w:val="single"/>
          <w:shd w:val="pct15" w:color="auto" w:fill="FFFFFF"/>
        </w:rPr>
        <w:t>年</w:t>
      </w:r>
      <w:r w:rsidRPr="009D22CC">
        <w:rPr>
          <w:rFonts w:eastAsia="標楷體" w:hint="eastAsia"/>
          <w:u w:val="single"/>
          <w:shd w:val="pct15" w:color="auto" w:fill="FFFFFF"/>
        </w:rPr>
        <w:t>12</w:t>
      </w:r>
      <w:r w:rsidRPr="009D22CC">
        <w:rPr>
          <w:rFonts w:eastAsia="標楷體" w:hint="eastAsia"/>
          <w:u w:val="single"/>
          <w:shd w:val="pct15" w:color="auto" w:fill="FFFFFF"/>
        </w:rPr>
        <w:t>月</w:t>
      </w:r>
      <w:r>
        <w:rPr>
          <w:rFonts w:eastAsia="標楷體" w:hint="eastAsia"/>
          <w:u w:val="single"/>
          <w:shd w:val="pct15" w:color="auto" w:fill="FFFFFF"/>
        </w:rPr>
        <w:t>22</w:t>
      </w:r>
      <w:r w:rsidRPr="009D22CC">
        <w:rPr>
          <w:rFonts w:eastAsia="標楷體" w:hint="eastAsia"/>
          <w:u w:val="single"/>
          <w:shd w:val="pct15" w:color="auto" w:fill="FFFFFF"/>
        </w:rPr>
        <w:t>日</w:t>
      </w:r>
      <w:r w:rsidRPr="009D22CC">
        <w:rPr>
          <w:rFonts w:eastAsia="標楷體" w:hint="eastAsia"/>
          <w:u w:val="single"/>
          <w:shd w:val="pct15" w:color="auto" w:fill="FFFFFF"/>
        </w:rPr>
        <w:t>(</w:t>
      </w:r>
      <w:r>
        <w:rPr>
          <w:rFonts w:eastAsia="標楷體" w:hint="eastAsia"/>
          <w:u w:val="single"/>
          <w:shd w:val="pct15" w:color="auto" w:fill="FFFFFF"/>
        </w:rPr>
        <w:t>四</w:t>
      </w:r>
      <w:r w:rsidRPr="009D22CC">
        <w:rPr>
          <w:rFonts w:eastAsia="標楷體" w:hint="eastAsia"/>
          <w:u w:val="single"/>
          <w:shd w:val="pct15" w:color="auto" w:fill="FFFFFF"/>
        </w:rPr>
        <w:t>)</w:t>
      </w:r>
      <w:r w:rsidRPr="009D22CC">
        <w:rPr>
          <w:rFonts w:eastAsia="標楷體" w:hint="eastAsia"/>
          <w:u w:val="single"/>
          <w:shd w:val="pct15" w:color="auto" w:fill="FFFFFF"/>
        </w:rPr>
        <w:t>下午</w:t>
      </w:r>
      <w:r w:rsidRPr="009D22CC">
        <w:rPr>
          <w:rFonts w:eastAsia="標楷體" w:hint="eastAsia"/>
          <w:u w:val="single"/>
          <w:shd w:val="pct15" w:color="auto" w:fill="FFFFFF"/>
        </w:rPr>
        <w:t>5</w:t>
      </w:r>
      <w:r w:rsidRPr="009D22CC">
        <w:rPr>
          <w:rFonts w:eastAsia="標楷體" w:hint="eastAsia"/>
          <w:u w:val="single"/>
          <w:shd w:val="pct15" w:color="auto" w:fill="FFFFFF"/>
        </w:rPr>
        <w:t>時前</w:t>
      </w:r>
      <w:r w:rsidRPr="0016388C">
        <w:rPr>
          <w:rFonts w:eastAsia="標楷體"/>
        </w:rPr>
        <w:t>，向教務處申請</w:t>
      </w:r>
      <w:r w:rsidRPr="0016388C">
        <w:rPr>
          <w:rFonts w:eastAsia="標楷體" w:hint="eastAsia"/>
        </w:rPr>
        <w:t>複</w:t>
      </w:r>
      <w:r w:rsidRPr="0016388C">
        <w:rPr>
          <w:rFonts w:eastAsia="標楷體"/>
        </w:rPr>
        <w:t>查，</w:t>
      </w:r>
      <w:r w:rsidRPr="0016388C">
        <w:rPr>
          <w:rFonts w:eastAsia="標楷體" w:hint="eastAsia"/>
        </w:rPr>
        <w:t>複</w:t>
      </w:r>
      <w:r w:rsidRPr="0016388C">
        <w:rPr>
          <w:rFonts w:eastAsia="標楷體"/>
        </w:rPr>
        <w:t>查結果，亦由教務處轉知學生。</w:t>
      </w:r>
    </w:p>
    <w:p w:rsidR="00533143" w:rsidRPr="0016388C" w:rsidRDefault="00533143" w:rsidP="00533143">
      <w:pPr>
        <w:kinsoku w:val="0"/>
        <w:spacing w:line="276" w:lineRule="auto"/>
        <w:ind w:leftChars="9" w:left="480" w:hanging="458"/>
        <w:jc w:val="both"/>
        <w:rPr>
          <w:rFonts w:eastAsia="標楷體"/>
        </w:rPr>
      </w:pPr>
      <w:r w:rsidRPr="0016388C">
        <w:rPr>
          <w:rFonts w:eastAsia="標楷體" w:hint="eastAsia"/>
        </w:rPr>
        <w:t>拾、本簡章經本校</w:t>
      </w:r>
      <w:proofErr w:type="gramStart"/>
      <w:r w:rsidRPr="0016388C">
        <w:rPr>
          <w:rFonts w:eastAsia="標楷體" w:hint="eastAsia"/>
        </w:rPr>
        <w:t>校內適</w:t>
      </w:r>
      <w:proofErr w:type="gramEnd"/>
      <w:r w:rsidRPr="0016388C">
        <w:rPr>
          <w:rFonts w:eastAsia="標楷體" w:hint="eastAsia"/>
        </w:rPr>
        <w:t>性轉科工作小組訂定後實施，修正時亦同。</w:t>
      </w:r>
    </w:p>
    <w:p w:rsidR="00533143" w:rsidRPr="00075E4C" w:rsidRDefault="00533143" w:rsidP="00533143"/>
    <w:p w:rsidR="00533143" w:rsidRDefault="00533143" w:rsidP="00533143"/>
    <w:p w:rsidR="00533143" w:rsidRDefault="00533143" w:rsidP="00533143">
      <w:pPr>
        <w:widowControl/>
      </w:pPr>
      <w:r>
        <w:br w:type="page"/>
      </w:r>
    </w:p>
    <w:p w:rsidR="00533143" w:rsidRPr="0016388C" w:rsidRDefault="00533143" w:rsidP="00533143">
      <w:pPr>
        <w:widowControl/>
        <w:tabs>
          <w:tab w:val="left" w:pos="993"/>
        </w:tabs>
        <w:kinsoku w:val="0"/>
        <w:adjustRightInd w:val="0"/>
        <w:snapToGrid w:val="0"/>
        <w:contextualSpacing/>
        <w:jc w:val="distribute"/>
        <w:rPr>
          <w:rFonts w:eastAsia="標楷體"/>
          <w:sz w:val="32"/>
          <w:szCs w:val="32"/>
        </w:rPr>
      </w:pPr>
      <w:r w:rsidRPr="0016388C">
        <w:rPr>
          <w:rFonts w:eastAsia="標楷體"/>
          <w:sz w:val="32"/>
          <w:szCs w:val="32"/>
        </w:rPr>
        <w:lastRenderedPageBreak/>
        <w:t>國立</w:t>
      </w:r>
      <w:proofErr w:type="gramStart"/>
      <w:r w:rsidRPr="0016388C">
        <w:rPr>
          <w:rFonts w:eastAsia="標楷體"/>
          <w:sz w:val="32"/>
          <w:szCs w:val="32"/>
        </w:rPr>
        <w:t>臺</w:t>
      </w:r>
      <w:proofErr w:type="gramEnd"/>
      <w:r w:rsidRPr="0016388C">
        <w:rPr>
          <w:rFonts w:eastAsia="標楷體"/>
          <w:sz w:val="32"/>
          <w:szCs w:val="32"/>
        </w:rPr>
        <w:t>南高級</w:t>
      </w:r>
      <w:r w:rsidRPr="0016388C">
        <w:rPr>
          <w:rFonts w:eastAsia="標楷體" w:hint="eastAsia"/>
          <w:sz w:val="32"/>
          <w:szCs w:val="32"/>
        </w:rPr>
        <w:t>商業</w:t>
      </w:r>
      <w:r w:rsidRPr="0016388C">
        <w:rPr>
          <w:rFonts w:eastAsia="標楷體"/>
          <w:sz w:val="32"/>
          <w:szCs w:val="32"/>
        </w:rPr>
        <w:t>職業學校</w:t>
      </w:r>
    </w:p>
    <w:p w:rsidR="00533143" w:rsidRPr="0016388C" w:rsidRDefault="00533143" w:rsidP="00533143">
      <w:pPr>
        <w:widowControl/>
        <w:tabs>
          <w:tab w:val="left" w:pos="993"/>
        </w:tabs>
        <w:kinsoku w:val="0"/>
        <w:adjustRightInd w:val="0"/>
        <w:snapToGrid w:val="0"/>
        <w:contextualSpacing/>
        <w:jc w:val="distribute"/>
        <w:rPr>
          <w:rFonts w:eastAsia="標楷體"/>
          <w:kern w:val="0"/>
          <w:sz w:val="32"/>
          <w:szCs w:val="32"/>
        </w:rPr>
      </w:pPr>
      <w:r w:rsidRPr="0016388C"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11</w:t>
      </w:r>
      <w:r w:rsidRPr="0016388C">
        <w:rPr>
          <w:rFonts w:eastAsia="標楷體"/>
          <w:sz w:val="32"/>
          <w:szCs w:val="32"/>
        </w:rPr>
        <w:t>學年度第</w:t>
      </w:r>
      <w:r w:rsidRPr="0016388C">
        <w:rPr>
          <w:rFonts w:eastAsia="標楷體" w:hint="eastAsia"/>
          <w:sz w:val="32"/>
          <w:szCs w:val="32"/>
        </w:rPr>
        <w:t>一</w:t>
      </w:r>
      <w:r w:rsidRPr="0016388C">
        <w:rPr>
          <w:rFonts w:eastAsia="標楷體"/>
          <w:sz w:val="32"/>
          <w:szCs w:val="32"/>
        </w:rPr>
        <w:t>學期一年級學生申請適性轉科</w:t>
      </w:r>
      <w:r w:rsidRPr="0016388C">
        <w:rPr>
          <w:rFonts w:eastAsia="標楷體"/>
          <w:kern w:val="0"/>
          <w:sz w:val="32"/>
          <w:szCs w:val="32"/>
        </w:rPr>
        <w:t>申請書</w:t>
      </w:r>
    </w:p>
    <w:tbl>
      <w:tblPr>
        <w:tblW w:w="9397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20"/>
        <w:gridCol w:w="464"/>
        <w:gridCol w:w="611"/>
        <w:gridCol w:w="240"/>
        <w:gridCol w:w="447"/>
        <w:gridCol w:w="946"/>
        <w:gridCol w:w="6"/>
        <w:gridCol w:w="443"/>
        <w:gridCol w:w="29"/>
        <w:gridCol w:w="962"/>
        <w:gridCol w:w="428"/>
        <w:gridCol w:w="318"/>
        <w:gridCol w:w="1099"/>
        <w:gridCol w:w="2034"/>
      </w:tblGrid>
      <w:tr w:rsidR="00533143" w:rsidRPr="0016388C" w:rsidTr="000F6F20">
        <w:trPr>
          <w:cantSplit/>
          <w:trHeight w:val="58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3143" w:rsidRPr="0016388C" w:rsidRDefault="00533143" w:rsidP="000F6F20">
            <w:pPr>
              <w:widowControl/>
              <w:kinsoku w:val="0"/>
              <w:snapToGrid w:val="0"/>
              <w:ind w:left="113" w:right="113"/>
              <w:contextualSpacing/>
              <w:jc w:val="center"/>
              <w:rPr>
                <w:rFonts w:eastAsia="標楷體"/>
                <w:spacing w:val="40"/>
                <w:kern w:val="0"/>
              </w:rPr>
            </w:pPr>
            <w:r w:rsidRPr="0016388C">
              <w:rPr>
                <w:rFonts w:eastAsia="標楷體"/>
                <w:spacing w:val="40"/>
                <w:kern w:val="0"/>
              </w:rPr>
              <w:t>學生基本資料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jc w:val="both"/>
              <w:rPr>
                <w:rFonts w:eastAsia="標楷體"/>
                <w:kern w:val="0"/>
              </w:rPr>
            </w:pPr>
            <w:r w:rsidRPr="0016388C">
              <w:rPr>
                <w:rFonts w:eastAsia="標楷體"/>
                <w:kern w:val="0"/>
              </w:rPr>
              <w:t>姓名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jc w:val="both"/>
              <w:rPr>
                <w:rFonts w:eastAsia="標楷體"/>
                <w:kern w:val="0"/>
              </w:rPr>
            </w:pPr>
            <w:r w:rsidRPr="0016388C">
              <w:rPr>
                <w:rFonts w:eastAsia="標楷體"/>
                <w:kern w:val="0"/>
              </w:rPr>
              <w:t>性別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jc w:val="both"/>
              <w:rPr>
                <w:rFonts w:eastAsia="標楷體"/>
                <w:kern w:val="0"/>
              </w:rPr>
            </w:pPr>
            <w:r w:rsidRPr="0016388C">
              <w:rPr>
                <w:rFonts w:eastAsia="標楷體"/>
                <w:kern w:val="0"/>
              </w:rPr>
              <w:t>□</w:t>
            </w:r>
            <w:r w:rsidRPr="0016388C">
              <w:rPr>
                <w:rFonts w:eastAsia="標楷體"/>
                <w:kern w:val="0"/>
              </w:rPr>
              <w:t>男</w:t>
            </w:r>
            <w:r w:rsidRPr="0016388C">
              <w:rPr>
                <w:rFonts w:eastAsia="標楷體"/>
                <w:kern w:val="0"/>
              </w:rPr>
              <w:t xml:space="preserve"> □</w:t>
            </w:r>
            <w:r w:rsidRPr="0016388C">
              <w:rPr>
                <w:rFonts w:eastAsia="標楷體"/>
                <w:kern w:val="0"/>
              </w:rPr>
              <w:t>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jc w:val="center"/>
              <w:rPr>
                <w:rFonts w:eastAsia="標楷體"/>
                <w:kern w:val="0"/>
              </w:rPr>
            </w:pPr>
            <w:r w:rsidRPr="0016388C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533143" w:rsidRPr="0016388C" w:rsidTr="000F6F20">
        <w:trPr>
          <w:cantSplit/>
          <w:trHeight w:val="509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rPr>
                <w:rFonts w:eastAsia="標楷體"/>
                <w:kern w:val="0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jc w:val="center"/>
              <w:rPr>
                <w:rFonts w:eastAsia="標楷體"/>
                <w:kern w:val="0"/>
              </w:rPr>
            </w:pPr>
            <w:r w:rsidRPr="0016388C">
              <w:rPr>
                <w:rFonts w:eastAsia="標楷體"/>
                <w:kern w:val="0"/>
              </w:rPr>
              <w:t>出生年月日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3" w:rsidRPr="0016388C" w:rsidRDefault="00533143" w:rsidP="000F6F20">
            <w:pPr>
              <w:widowControl/>
              <w:kinsoku w:val="0"/>
              <w:snapToGrid w:val="0"/>
              <w:ind w:firstLineChars="250" w:firstLine="600"/>
              <w:contextualSpacing/>
              <w:jc w:val="both"/>
              <w:rPr>
                <w:rFonts w:eastAsia="標楷體"/>
                <w:kern w:val="0"/>
              </w:rPr>
            </w:pPr>
            <w:r w:rsidRPr="0016388C">
              <w:rPr>
                <w:rFonts w:eastAsia="標楷體"/>
                <w:kern w:val="0"/>
              </w:rPr>
              <w:t>年</w:t>
            </w:r>
            <w:r w:rsidRPr="0016388C">
              <w:rPr>
                <w:rFonts w:eastAsia="標楷體"/>
                <w:kern w:val="0"/>
              </w:rPr>
              <w:t xml:space="preserve">      </w:t>
            </w:r>
            <w:r w:rsidRPr="0016388C">
              <w:rPr>
                <w:rFonts w:eastAsia="標楷體"/>
                <w:kern w:val="0"/>
              </w:rPr>
              <w:t>月</w:t>
            </w:r>
            <w:r w:rsidRPr="0016388C">
              <w:rPr>
                <w:rFonts w:eastAsia="標楷體"/>
                <w:kern w:val="0"/>
              </w:rPr>
              <w:t xml:space="preserve">      </w:t>
            </w:r>
            <w:r w:rsidRPr="0016388C">
              <w:rPr>
                <w:rFonts w:eastAsia="標楷體"/>
                <w:kern w:val="0"/>
              </w:rPr>
              <w:t>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jc w:val="center"/>
              <w:rPr>
                <w:rFonts w:eastAsia="標楷體"/>
                <w:kern w:val="0"/>
              </w:rPr>
            </w:pPr>
            <w:r w:rsidRPr="0016388C">
              <w:rPr>
                <w:rFonts w:eastAsia="標楷體"/>
                <w:kern w:val="0"/>
              </w:rPr>
              <w:t>身分證</w:t>
            </w:r>
          </w:p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jc w:val="center"/>
              <w:rPr>
                <w:rFonts w:eastAsia="標楷體"/>
                <w:kern w:val="0"/>
              </w:rPr>
            </w:pPr>
            <w:r w:rsidRPr="0016388C">
              <w:rPr>
                <w:rFonts w:eastAsia="標楷體"/>
                <w:kern w:val="0"/>
              </w:rPr>
              <w:t>統一編號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533143" w:rsidRPr="0016388C" w:rsidTr="000F6F20">
        <w:trPr>
          <w:cantSplit/>
          <w:trHeight w:val="575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rPr>
                <w:rFonts w:eastAsia="標楷體"/>
                <w:kern w:val="0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jc w:val="center"/>
              <w:rPr>
                <w:rFonts w:eastAsia="標楷體"/>
                <w:kern w:val="0"/>
              </w:rPr>
            </w:pPr>
            <w:r w:rsidRPr="0016388C">
              <w:rPr>
                <w:rFonts w:eastAsia="標楷體"/>
                <w:kern w:val="0"/>
              </w:rPr>
              <w:t>家長或監護人</w:t>
            </w:r>
          </w:p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jc w:val="center"/>
              <w:rPr>
                <w:rFonts w:eastAsia="標楷體"/>
                <w:kern w:val="0"/>
              </w:rPr>
            </w:pPr>
            <w:r w:rsidRPr="0016388C">
              <w:rPr>
                <w:rFonts w:eastAsia="標楷體" w:hint="eastAsia"/>
                <w:kern w:val="0"/>
              </w:rPr>
              <w:t>姓名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jc w:val="both"/>
              <w:rPr>
                <w:rFonts w:eastAsia="標楷體"/>
                <w:kern w:val="0"/>
              </w:rPr>
            </w:pPr>
            <w:r w:rsidRPr="0016388C">
              <w:rPr>
                <w:rFonts w:eastAsia="標楷體"/>
                <w:kern w:val="0"/>
              </w:rPr>
              <w:t>關係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jc w:val="center"/>
              <w:rPr>
                <w:rFonts w:eastAsia="標楷體"/>
                <w:kern w:val="0"/>
              </w:rPr>
            </w:pPr>
            <w:r w:rsidRPr="0016388C">
              <w:rPr>
                <w:rFonts w:eastAsia="標楷體"/>
                <w:kern w:val="0"/>
              </w:rPr>
              <w:t>家長或</w:t>
            </w:r>
            <w:r w:rsidRPr="0016388C">
              <w:rPr>
                <w:rFonts w:eastAsia="標楷體" w:hint="eastAsia"/>
                <w:kern w:val="0"/>
              </w:rPr>
              <w:br/>
            </w:r>
            <w:r w:rsidRPr="0016388C">
              <w:rPr>
                <w:rFonts w:eastAsia="標楷體"/>
                <w:kern w:val="0"/>
              </w:rPr>
              <w:t>監護人電話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rPr>
                <w:rFonts w:eastAsia="標楷體"/>
                <w:kern w:val="0"/>
              </w:rPr>
            </w:pPr>
          </w:p>
        </w:tc>
      </w:tr>
      <w:tr w:rsidR="00533143" w:rsidRPr="0016388C" w:rsidTr="000F6F20">
        <w:trPr>
          <w:cantSplit/>
          <w:trHeight w:val="66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rPr>
                <w:rFonts w:eastAsia="標楷體"/>
                <w:kern w:val="0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jc w:val="center"/>
              <w:rPr>
                <w:rFonts w:eastAsia="標楷體"/>
                <w:kern w:val="0"/>
              </w:rPr>
            </w:pPr>
            <w:r w:rsidRPr="0016388C">
              <w:rPr>
                <w:rFonts w:eastAsia="標楷體"/>
                <w:kern w:val="0"/>
              </w:rPr>
              <w:t>現就讀科</w:t>
            </w:r>
          </w:p>
        </w:tc>
        <w:tc>
          <w:tcPr>
            <w:tcW w:w="6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rPr>
                <w:rFonts w:eastAsia="標楷體"/>
                <w:kern w:val="0"/>
              </w:rPr>
            </w:pPr>
          </w:p>
        </w:tc>
      </w:tr>
      <w:tr w:rsidR="00533143" w:rsidRPr="0016388C" w:rsidTr="000F6F20">
        <w:trPr>
          <w:cantSplit/>
          <w:trHeight w:val="662"/>
          <w:jc w:val="center"/>
        </w:trPr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jc w:val="center"/>
              <w:rPr>
                <w:rFonts w:eastAsia="標楷體"/>
                <w:kern w:val="0"/>
              </w:rPr>
            </w:pPr>
            <w:r w:rsidRPr="0016388C">
              <w:rPr>
                <w:rFonts w:eastAsia="標楷體"/>
                <w:kern w:val="0"/>
              </w:rPr>
              <w:t>申請轉</w:t>
            </w:r>
            <w:r w:rsidRPr="0016388C">
              <w:rPr>
                <w:rFonts w:eastAsia="標楷體" w:hint="eastAsia"/>
                <w:kern w:val="0"/>
              </w:rPr>
              <w:t>入</w:t>
            </w:r>
            <w:r w:rsidRPr="0016388C">
              <w:rPr>
                <w:rFonts w:eastAsia="標楷體"/>
                <w:kern w:val="0"/>
              </w:rPr>
              <w:t>科</w:t>
            </w:r>
          </w:p>
        </w:tc>
        <w:tc>
          <w:tcPr>
            <w:tcW w:w="36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143" w:rsidRPr="0016388C" w:rsidRDefault="00533143" w:rsidP="000F6F20">
            <w:pPr>
              <w:tabs>
                <w:tab w:val="left" w:pos="3260"/>
              </w:tabs>
              <w:kinsoku w:val="0"/>
              <w:snapToGrid w:val="0"/>
              <w:contextualSpacing/>
              <w:rPr>
                <w:rFonts w:eastAsia="標楷體"/>
                <w:kern w:val="0"/>
              </w:rPr>
            </w:pP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143" w:rsidRPr="0016388C" w:rsidRDefault="00533143" w:rsidP="000F6F20">
            <w:pPr>
              <w:widowControl/>
              <w:kinsoku w:val="0"/>
              <w:snapToGrid w:val="0"/>
              <w:spacing w:line="276" w:lineRule="auto"/>
              <w:ind w:leftChars="-32" w:left="-77"/>
              <w:contextualSpacing/>
              <w:jc w:val="both"/>
              <w:rPr>
                <w:rFonts w:eastAsia="標楷體"/>
                <w:kern w:val="0"/>
              </w:rPr>
            </w:pPr>
            <w:r w:rsidRPr="0016388C">
              <w:rPr>
                <w:rFonts w:eastAsia="標楷體"/>
                <w:kern w:val="0"/>
              </w:rPr>
              <w:t>家長或監護人</w:t>
            </w:r>
            <w:r w:rsidRPr="0016388C">
              <w:rPr>
                <w:rFonts w:eastAsia="標楷體" w:hint="eastAsia"/>
                <w:kern w:val="0"/>
              </w:rPr>
              <w:t>簽章</w:t>
            </w:r>
            <w:r w:rsidRPr="0016388C">
              <w:rPr>
                <w:rFonts w:eastAsia="標楷體"/>
                <w:kern w:val="0"/>
              </w:rPr>
              <w:t>：</w:t>
            </w:r>
          </w:p>
        </w:tc>
      </w:tr>
      <w:tr w:rsidR="00533143" w:rsidRPr="0016388C" w:rsidTr="000F6F20">
        <w:trPr>
          <w:cantSplit/>
          <w:trHeight w:val="305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3143" w:rsidRPr="0016388C" w:rsidRDefault="00533143" w:rsidP="000F6F20">
            <w:pPr>
              <w:widowControl/>
              <w:kinsoku w:val="0"/>
              <w:snapToGrid w:val="0"/>
              <w:ind w:left="113" w:right="113"/>
              <w:contextualSpacing/>
              <w:jc w:val="center"/>
              <w:rPr>
                <w:rFonts w:eastAsia="標楷體"/>
                <w:spacing w:val="-20"/>
                <w:kern w:val="0"/>
              </w:rPr>
            </w:pPr>
            <w:r w:rsidRPr="0016388C">
              <w:rPr>
                <w:rFonts w:eastAsia="標楷體"/>
                <w:spacing w:val="-20"/>
                <w:kern w:val="0"/>
              </w:rPr>
              <w:t>（請填寫理由）</w:t>
            </w:r>
          </w:p>
          <w:p w:rsidR="00533143" w:rsidRPr="0016388C" w:rsidRDefault="00533143" w:rsidP="000F6F20">
            <w:pPr>
              <w:widowControl/>
              <w:kinsoku w:val="0"/>
              <w:snapToGrid w:val="0"/>
              <w:ind w:left="113" w:right="113"/>
              <w:contextualSpacing/>
              <w:jc w:val="center"/>
              <w:rPr>
                <w:rFonts w:eastAsia="標楷體"/>
                <w:kern w:val="0"/>
              </w:rPr>
            </w:pPr>
            <w:r w:rsidRPr="0016388C">
              <w:rPr>
                <w:rFonts w:eastAsia="標楷體"/>
                <w:kern w:val="0"/>
              </w:rPr>
              <w:t>轉科原因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3" w:rsidRPr="0016388C" w:rsidRDefault="00533143" w:rsidP="000F6F20">
            <w:pPr>
              <w:widowControl/>
              <w:kinsoku w:val="0"/>
              <w:snapToGrid w:val="0"/>
              <w:spacing w:line="260" w:lineRule="exact"/>
              <w:contextualSpacing/>
              <w:rPr>
                <w:rFonts w:eastAsia="標楷體"/>
                <w:kern w:val="0"/>
              </w:rPr>
            </w:pPr>
            <w:r w:rsidRPr="0016388C">
              <w:rPr>
                <w:rFonts w:eastAsia="標楷體"/>
                <w:kern w:val="0"/>
              </w:rPr>
              <w:t>□</w:t>
            </w:r>
            <w:r w:rsidRPr="0016388C">
              <w:rPr>
                <w:rFonts w:eastAsia="標楷體"/>
                <w:kern w:val="0"/>
              </w:rPr>
              <w:t>學習適應</w:t>
            </w:r>
          </w:p>
        </w:tc>
        <w:tc>
          <w:tcPr>
            <w:tcW w:w="6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3" w:rsidRPr="0016388C" w:rsidRDefault="00533143" w:rsidP="000F6F20">
            <w:pPr>
              <w:widowControl/>
              <w:kinsoku w:val="0"/>
              <w:snapToGrid w:val="0"/>
              <w:spacing w:line="276" w:lineRule="auto"/>
              <w:contextualSpacing/>
              <w:rPr>
                <w:rFonts w:eastAsia="標楷體"/>
                <w:kern w:val="0"/>
              </w:rPr>
            </w:pPr>
          </w:p>
        </w:tc>
      </w:tr>
      <w:tr w:rsidR="00533143" w:rsidRPr="0016388C" w:rsidTr="000F6F20">
        <w:trPr>
          <w:cantSplit/>
          <w:trHeight w:val="3053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rPr>
                <w:rFonts w:eastAsia="標楷體"/>
                <w:kern w:val="0"/>
              </w:rPr>
            </w:pPr>
            <w:r w:rsidRPr="0016388C">
              <w:rPr>
                <w:rFonts w:eastAsia="標楷體"/>
                <w:kern w:val="0"/>
              </w:rPr>
              <w:t>□</w:t>
            </w:r>
            <w:r w:rsidRPr="0016388C">
              <w:rPr>
                <w:rFonts w:eastAsia="標楷體"/>
                <w:kern w:val="0"/>
              </w:rPr>
              <w:t>其他</w:t>
            </w:r>
          </w:p>
        </w:tc>
        <w:tc>
          <w:tcPr>
            <w:tcW w:w="6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3" w:rsidRPr="0016388C" w:rsidRDefault="00533143" w:rsidP="000F6F20">
            <w:pPr>
              <w:widowControl/>
              <w:kinsoku w:val="0"/>
              <w:snapToGrid w:val="0"/>
              <w:spacing w:line="276" w:lineRule="auto"/>
              <w:contextualSpacing/>
              <w:rPr>
                <w:rFonts w:eastAsia="標楷體"/>
                <w:kern w:val="0"/>
              </w:rPr>
            </w:pPr>
          </w:p>
        </w:tc>
      </w:tr>
      <w:tr w:rsidR="00533143" w:rsidRPr="0016388C" w:rsidTr="000F6F20">
        <w:trPr>
          <w:cantSplit/>
          <w:trHeight w:val="172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33143" w:rsidRPr="0016388C" w:rsidRDefault="00533143" w:rsidP="000F6F20">
            <w:pPr>
              <w:widowControl/>
              <w:kinsoku w:val="0"/>
              <w:snapToGrid w:val="0"/>
              <w:ind w:left="113" w:right="113"/>
              <w:contextualSpacing/>
              <w:jc w:val="center"/>
              <w:rPr>
                <w:rFonts w:eastAsia="標楷體"/>
                <w:kern w:val="0"/>
              </w:rPr>
            </w:pPr>
            <w:r w:rsidRPr="0016388C">
              <w:rPr>
                <w:rFonts w:eastAsia="標楷體"/>
                <w:kern w:val="0"/>
              </w:rPr>
              <w:t>檢附資料</w:t>
            </w:r>
          </w:p>
        </w:tc>
        <w:tc>
          <w:tcPr>
            <w:tcW w:w="8547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jc w:val="both"/>
              <w:rPr>
                <w:rFonts w:eastAsia="標楷體"/>
                <w:kern w:val="0"/>
              </w:rPr>
            </w:pPr>
            <w:r w:rsidRPr="0016388C">
              <w:rPr>
                <w:rFonts w:eastAsia="標楷體"/>
                <w:kern w:val="0"/>
              </w:rPr>
              <w:t>□</w:t>
            </w:r>
            <w:r w:rsidRPr="0016388C">
              <w:rPr>
                <w:rFonts w:eastAsia="標楷體"/>
                <w:kern w:val="0"/>
              </w:rPr>
              <w:t>學生適性輔導紀錄（</w:t>
            </w:r>
            <w:r w:rsidRPr="0016388C">
              <w:rPr>
                <w:rFonts w:eastAsia="標楷體" w:hint="eastAsia"/>
                <w:kern w:val="0"/>
                <w:lang w:eastAsia="zh-HK"/>
              </w:rPr>
              <w:t>輔導處另行提供</w:t>
            </w:r>
            <w:r w:rsidRPr="0016388C">
              <w:rPr>
                <w:rFonts w:eastAsia="標楷體"/>
                <w:kern w:val="0"/>
              </w:rPr>
              <w:t>）</w:t>
            </w:r>
          </w:p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jc w:val="both"/>
              <w:rPr>
                <w:rFonts w:eastAsia="標楷體"/>
                <w:kern w:val="0"/>
              </w:rPr>
            </w:pPr>
            <w:r w:rsidRPr="0016388C">
              <w:rPr>
                <w:rFonts w:eastAsia="標楷體"/>
                <w:kern w:val="0"/>
              </w:rPr>
              <w:t>□</w:t>
            </w:r>
            <w:r w:rsidRPr="0016388C">
              <w:rPr>
                <w:rFonts w:eastAsia="標楷體" w:hint="eastAsia"/>
                <w:kern w:val="0"/>
              </w:rPr>
              <w:t>第一學期第一、</w:t>
            </w:r>
            <w:proofErr w:type="gramStart"/>
            <w:r w:rsidRPr="0016388C">
              <w:rPr>
                <w:rFonts w:eastAsia="標楷體" w:hint="eastAsia"/>
                <w:kern w:val="0"/>
              </w:rPr>
              <w:t>二次段</w:t>
            </w:r>
            <w:proofErr w:type="gramEnd"/>
            <w:r w:rsidRPr="0016388C">
              <w:rPr>
                <w:rFonts w:eastAsia="標楷體" w:hint="eastAsia"/>
                <w:kern w:val="0"/>
              </w:rPr>
              <w:t>考</w:t>
            </w:r>
            <w:r w:rsidRPr="0016388C">
              <w:rPr>
                <w:rFonts w:eastAsia="標楷體"/>
              </w:rPr>
              <w:t>成績單</w:t>
            </w:r>
          </w:p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jc w:val="both"/>
              <w:rPr>
                <w:rFonts w:eastAsia="標楷體"/>
              </w:rPr>
            </w:pPr>
            <w:r w:rsidRPr="0016388C">
              <w:rPr>
                <w:rFonts w:eastAsia="標楷體"/>
                <w:kern w:val="0"/>
              </w:rPr>
              <w:t>□</w:t>
            </w:r>
            <w:r w:rsidRPr="0016388C">
              <w:rPr>
                <w:rFonts w:eastAsia="標楷體"/>
              </w:rPr>
              <w:t>缺</w:t>
            </w:r>
            <w:proofErr w:type="gramStart"/>
            <w:r w:rsidRPr="0016388C">
              <w:rPr>
                <w:rFonts w:eastAsia="標楷體"/>
              </w:rPr>
              <w:t>曠</w:t>
            </w:r>
            <w:proofErr w:type="gramEnd"/>
            <w:r w:rsidRPr="0016388C">
              <w:rPr>
                <w:rFonts w:eastAsia="標楷體"/>
              </w:rPr>
              <w:t>明細及獎懲紀錄表</w:t>
            </w:r>
          </w:p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jc w:val="both"/>
              <w:rPr>
                <w:rFonts w:eastAsia="標楷體"/>
              </w:rPr>
            </w:pPr>
            <w:r w:rsidRPr="0016388C">
              <w:rPr>
                <w:rFonts w:eastAsia="標楷體"/>
                <w:kern w:val="0"/>
              </w:rPr>
              <w:t>□</w:t>
            </w:r>
            <w:r w:rsidRPr="0016388C">
              <w:rPr>
                <w:rFonts w:eastAsia="標楷體" w:hint="eastAsia"/>
              </w:rPr>
              <w:t>讀書計畫</w:t>
            </w:r>
          </w:p>
          <w:p w:rsidR="00533143" w:rsidRPr="0016388C" w:rsidRDefault="00533143" w:rsidP="000F6F20">
            <w:pPr>
              <w:widowControl/>
              <w:kinsoku w:val="0"/>
              <w:snapToGrid w:val="0"/>
              <w:contextualSpacing/>
              <w:jc w:val="both"/>
              <w:rPr>
                <w:rFonts w:eastAsia="標楷體"/>
              </w:rPr>
            </w:pPr>
            <w:r w:rsidRPr="0016388C">
              <w:rPr>
                <w:rFonts w:eastAsia="標楷體"/>
                <w:kern w:val="0"/>
              </w:rPr>
              <w:t>□</w:t>
            </w:r>
            <w:r w:rsidRPr="0016388C">
              <w:rPr>
                <w:rFonts w:eastAsia="標楷體" w:hint="eastAsia"/>
              </w:rPr>
              <w:t>其他佐證之文件</w:t>
            </w:r>
            <w:r w:rsidRPr="0016388C">
              <w:rPr>
                <w:rFonts w:eastAsia="標楷體" w:hint="eastAsia"/>
              </w:rPr>
              <w:t>(</w:t>
            </w:r>
            <w:r w:rsidRPr="0016388C">
              <w:rPr>
                <w:rFonts w:eastAsia="標楷體" w:hint="eastAsia"/>
              </w:rPr>
              <w:t>無則免附</w:t>
            </w:r>
            <w:r w:rsidRPr="0016388C">
              <w:rPr>
                <w:rFonts w:eastAsia="標楷體" w:hint="eastAsia"/>
              </w:rPr>
              <w:t>)</w:t>
            </w:r>
          </w:p>
        </w:tc>
      </w:tr>
      <w:tr w:rsidR="00533143" w:rsidRPr="0016388C" w:rsidTr="000F6F20">
        <w:trPr>
          <w:cantSplit/>
          <w:trHeight w:val="1031"/>
          <w:jc w:val="center"/>
        </w:trPr>
        <w:tc>
          <w:tcPr>
            <w:tcW w:w="313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3" w:rsidRPr="00272E89" w:rsidRDefault="00533143" w:rsidP="000F6F20">
            <w:pPr>
              <w:widowControl/>
              <w:kinsoku w:val="0"/>
              <w:snapToGrid w:val="0"/>
              <w:spacing w:line="276" w:lineRule="auto"/>
              <w:contextualSpacing/>
              <w:jc w:val="right"/>
              <w:rPr>
                <w:rFonts w:ascii="標楷體" w:eastAsia="標楷體" w:hAnsi="標楷體"/>
                <w:kern w:val="0"/>
                <w:szCs w:val="32"/>
              </w:rPr>
            </w:pPr>
            <w:r w:rsidRPr="00272E89">
              <w:rPr>
                <w:rFonts w:ascii="標楷體" w:eastAsia="標楷體" w:hAnsi="標楷體" w:hint="eastAsia"/>
                <w:szCs w:val="32"/>
              </w:rPr>
              <w:t>導師簽章</w:t>
            </w:r>
          </w:p>
        </w:tc>
        <w:tc>
          <w:tcPr>
            <w:tcW w:w="313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3" w:rsidRPr="00272E89" w:rsidRDefault="00533143" w:rsidP="000F6F20">
            <w:pPr>
              <w:widowControl/>
              <w:kinsoku w:val="0"/>
              <w:snapToGrid w:val="0"/>
              <w:spacing w:line="276" w:lineRule="auto"/>
              <w:contextualSpacing/>
              <w:jc w:val="right"/>
              <w:rPr>
                <w:rFonts w:ascii="標楷體" w:eastAsia="標楷體" w:hAnsi="標楷體"/>
                <w:szCs w:val="32"/>
              </w:rPr>
            </w:pPr>
            <w:proofErr w:type="gramStart"/>
            <w:r w:rsidRPr="00272E89">
              <w:rPr>
                <w:rFonts w:ascii="標楷體" w:eastAsia="標楷體" w:hAnsi="標楷體"/>
                <w:kern w:val="0"/>
                <w:szCs w:val="32"/>
              </w:rPr>
              <w:t>轉出科</w:t>
            </w:r>
            <w:proofErr w:type="gramEnd"/>
            <w:r w:rsidRPr="00272E89">
              <w:rPr>
                <w:rFonts w:ascii="標楷體" w:eastAsia="標楷體" w:hAnsi="標楷體" w:hint="eastAsia"/>
                <w:kern w:val="0"/>
                <w:szCs w:val="32"/>
              </w:rPr>
              <w:t>-</w:t>
            </w:r>
            <w:r w:rsidRPr="00272E89">
              <w:rPr>
                <w:rFonts w:ascii="標楷體" w:eastAsia="標楷體" w:hAnsi="標楷體"/>
                <w:kern w:val="0"/>
                <w:szCs w:val="32"/>
              </w:rPr>
              <w:t>科主任簽章</w:t>
            </w:r>
          </w:p>
        </w:tc>
        <w:tc>
          <w:tcPr>
            <w:tcW w:w="31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3" w:rsidRPr="00272E89" w:rsidRDefault="00533143" w:rsidP="000F6F20">
            <w:pPr>
              <w:widowControl/>
              <w:kinsoku w:val="0"/>
              <w:snapToGrid w:val="0"/>
              <w:spacing w:line="276" w:lineRule="auto"/>
              <w:contextualSpacing/>
              <w:jc w:val="right"/>
              <w:rPr>
                <w:rFonts w:ascii="標楷體" w:eastAsia="標楷體" w:hAnsi="標楷體"/>
                <w:szCs w:val="32"/>
              </w:rPr>
            </w:pPr>
            <w:r w:rsidRPr="00272E89">
              <w:rPr>
                <w:rFonts w:ascii="標楷體" w:eastAsia="標楷體" w:hAnsi="標楷體"/>
                <w:kern w:val="0"/>
                <w:szCs w:val="32"/>
              </w:rPr>
              <w:t>轉入科</w:t>
            </w:r>
            <w:r w:rsidRPr="00272E89">
              <w:rPr>
                <w:rFonts w:ascii="標楷體" w:eastAsia="標楷體" w:hAnsi="標楷體" w:hint="eastAsia"/>
                <w:kern w:val="0"/>
                <w:szCs w:val="32"/>
              </w:rPr>
              <w:t>-</w:t>
            </w:r>
            <w:r w:rsidRPr="00272E89">
              <w:rPr>
                <w:rFonts w:ascii="標楷體" w:eastAsia="標楷體" w:hAnsi="標楷體"/>
                <w:kern w:val="0"/>
                <w:szCs w:val="32"/>
              </w:rPr>
              <w:t>科主任簽章</w:t>
            </w:r>
          </w:p>
        </w:tc>
      </w:tr>
      <w:tr w:rsidR="00533143" w:rsidRPr="0016388C" w:rsidTr="000F6F20">
        <w:trPr>
          <w:cantSplit/>
          <w:trHeight w:val="1031"/>
          <w:jc w:val="center"/>
        </w:trPr>
        <w:tc>
          <w:tcPr>
            <w:tcW w:w="3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3" w:rsidRPr="00272E89" w:rsidRDefault="00533143" w:rsidP="000F6F20">
            <w:pPr>
              <w:widowControl/>
              <w:kinsoku w:val="0"/>
              <w:snapToGrid w:val="0"/>
              <w:spacing w:line="276" w:lineRule="auto"/>
              <w:contextualSpacing/>
              <w:jc w:val="right"/>
              <w:rPr>
                <w:rFonts w:ascii="標楷體" w:eastAsia="標楷體" w:hAnsi="標楷體"/>
                <w:szCs w:val="32"/>
              </w:rPr>
            </w:pPr>
            <w:r w:rsidRPr="00272E89">
              <w:rPr>
                <w:rFonts w:ascii="標楷體" w:eastAsia="標楷體" w:hAnsi="標楷體" w:hint="eastAsia"/>
                <w:szCs w:val="32"/>
              </w:rPr>
              <w:t>輔導處簽章</w:t>
            </w: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3" w:rsidRPr="00272E89" w:rsidRDefault="00533143" w:rsidP="000F6F20">
            <w:pPr>
              <w:widowControl/>
              <w:kinsoku w:val="0"/>
              <w:snapToGrid w:val="0"/>
              <w:spacing w:line="276" w:lineRule="auto"/>
              <w:contextualSpacing/>
              <w:jc w:val="right"/>
              <w:rPr>
                <w:rFonts w:ascii="標楷體" w:eastAsia="標楷體" w:hAnsi="標楷體"/>
                <w:kern w:val="0"/>
                <w:szCs w:val="32"/>
              </w:rPr>
            </w:pPr>
            <w:r w:rsidRPr="00272E89">
              <w:rPr>
                <w:rFonts w:ascii="標楷體" w:eastAsia="標楷體" w:hAnsi="標楷體" w:hint="eastAsia"/>
                <w:szCs w:val="32"/>
              </w:rPr>
              <w:t xml:space="preserve">註冊組簽章 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43" w:rsidRPr="00272E89" w:rsidRDefault="00533143" w:rsidP="000F6F20">
            <w:pPr>
              <w:widowControl/>
              <w:kinsoku w:val="0"/>
              <w:snapToGrid w:val="0"/>
              <w:spacing w:line="276" w:lineRule="auto"/>
              <w:contextualSpacing/>
              <w:jc w:val="right"/>
              <w:rPr>
                <w:rFonts w:ascii="標楷體" w:eastAsia="標楷體" w:hAnsi="標楷體"/>
                <w:kern w:val="0"/>
                <w:szCs w:val="32"/>
              </w:rPr>
            </w:pPr>
            <w:r w:rsidRPr="00272E89">
              <w:rPr>
                <w:rFonts w:ascii="標楷體" w:eastAsia="標楷體" w:hAnsi="標楷體" w:hint="eastAsia"/>
                <w:szCs w:val="32"/>
              </w:rPr>
              <w:t>教務主任簽章</w:t>
            </w:r>
          </w:p>
        </w:tc>
      </w:tr>
    </w:tbl>
    <w:p w:rsidR="007F5C38" w:rsidRDefault="00533143" w:rsidP="00533143">
      <w:pPr>
        <w:widowControl/>
        <w:tabs>
          <w:tab w:val="left" w:pos="993"/>
        </w:tabs>
        <w:kinsoku w:val="0"/>
        <w:adjustRightInd w:val="0"/>
        <w:snapToGrid w:val="0"/>
        <w:contextualSpacing/>
        <w:rPr>
          <w:rFonts w:eastAsia="標楷體"/>
        </w:rPr>
      </w:pPr>
      <w:r w:rsidRPr="0016388C">
        <w:rPr>
          <w:rFonts w:eastAsia="標楷體" w:hint="eastAsia"/>
        </w:rPr>
        <w:t xml:space="preserve">                                    </w:t>
      </w:r>
    </w:p>
    <w:p w:rsidR="007F5C38" w:rsidRDefault="007F5C38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7F5C38" w:rsidRPr="0016388C" w:rsidRDefault="007F5C38" w:rsidP="007F5C38">
      <w:pPr>
        <w:widowControl/>
        <w:tabs>
          <w:tab w:val="left" w:pos="993"/>
        </w:tabs>
        <w:kinsoku w:val="0"/>
        <w:adjustRightInd w:val="0"/>
        <w:snapToGrid w:val="0"/>
        <w:contextualSpacing/>
        <w:jc w:val="distribute"/>
        <w:rPr>
          <w:rFonts w:eastAsia="標楷體"/>
          <w:sz w:val="32"/>
          <w:szCs w:val="32"/>
        </w:rPr>
      </w:pPr>
      <w:r w:rsidRPr="0016388C">
        <w:rPr>
          <w:rFonts w:eastAsia="標楷體"/>
          <w:sz w:val="32"/>
          <w:szCs w:val="32"/>
        </w:rPr>
        <w:lastRenderedPageBreak/>
        <w:t>國立</w:t>
      </w:r>
      <w:proofErr w:type="gramStart"/>
      <w:r w:rsidRPr="0016388C">
        <w:rPr>
          <w:rFonts w:eastAsia="標楷體"/>
          <w:sz w:val="32"/>
          <w:szCs w:val="32"/>
        </w:rPr>
        <w:t>臺</w:t>
      </w:r>
      <w:proofErr w:type="gramEnd"/>
      <w:r w:rsidRPr="0016388C">
        <w:rPr>
          <w:rFonts w:eastAsia="標楷體"/>
          <w:sz w:val="32"/>
          <w:szCs w:val="32"/>
        </w:rPr>
        <w:t>南高級</w:t>
      </w:r>
      <w:r w:rsidRPr="0016388C">
        <w:rPr>
          <w:rFonts w:eastAsia="標楷體" w:hint="eastAsia"/>
          <w:sz w:val="32"/>
          <w:szCs w:val="32"/>
        </w:rPr>
        <w:t>商業</w:t>
      </w:r>
      <w:r w:rsidRPr="0016388C">
        <w:rPr>
          <w:rFonts w:eastAsia="標楷體"/>
          <w:sz w:val="32"/>
          <w:szCs w:val="32"/>
        </w:rPr>
        <w:t>職業學校</w:t>
      </w:r>
    </w:p>
    <w:p w:rsidR="007F5C38" w:rsidRPr="0016388C" w:rsidRDefault="007F5C38" w:rsidP="007F5C38">
      <w:pPr>
        <w:widowControl/>
        <w:tabs>
          <w:tab w:val="left" w:pos="993"/>
        </w:tabs>
        <w:kinsoku w:val="0"/>
        <w:adjustRightInd w:val="0"/>
        <w:snapToGrid w:val="0"/>
        <w:contextualSpacing/>
        <w:jc w:val="distribute"/>
        <w:rPr>
          <w:rFonts w:eastAsia="標楷體"/>
          <w:kern w:val="0"/>
          <w:sz w:val="32"/>
          <w:szCs w:val="32"/>
        </w:rPr>
      </w:pPr>
      <w:r w:rsidRPr="0016388C"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11</w:t>
      </w:r>
      <w:r w:rsidRPr="0016388C">
        <w:rPr>
          <w:rFonts w:eastAsia="標楷體"/>
          <w:sz w:val="32"/>
          <w:szCs w:val="32"/>
        </w:rPr>
        <w:t>學年度第</w:t>
      </w:r>
      <w:r w:rsidRPr="0016388C">
        <w:rPr>
          <w:rFonts w:eastAsia="標楷體" w:hint="eastAsia"/>
          <w:sz w:val="32"/>
          <w:szCs w:val="32"/>
        </w:rPr>
        <w:t>一</w:t>
      </w:r>
      <w:r w:rsidRPr="0016388C">
        <w:rPr>
          <w:rFonts w:eastAsia="標楷體"/>
          <w:sz w:val="32"/>
          <w:szCs w:val="32"/>
        </w:rPr>
        <w:t>學期一年級學生申請適性轉科</w:t>
      </w:r>
      <w:r w:rsidRPr="0016388C">
        <w:rPr>
          <w:rFonts w:eastAsia="標楷體" w:hint="eastAsia"/>
          <w:kern w:val="0"/>
          <w:sz w:val="32"/>
          <w:szCs w:val="32"/>
        </w:rPr>
        <w:t>讀書計畫</w:t>
      </w:r>
    </w:p>
    <w:tbl>
      <w:tblPr>
        <w:tblW w:w="9354" w:type="dxa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760"/>
        <w:gridCol w:w="933"/>
        <w:gridCol w:w="1929"/>
        <w:gridCol w:w="1473"/>
        <w:gridCol w:w="2309"/>
      </w:tblGrid>
      <w:tr w:rsidR="007F5C38" w:rsidRPr="0016388C" w:rsidTr="000F6F20">
        <w:trPr>
          <w:trHeight w:val="577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7F5C38" w:rsidRPr="0016388C" w:rsidRDefault="007F5C38" w:rsidP="000F6F20">
            <w:pPr>
              <w:widowControl/>
              <w:tabs>
                <w:tab w:val="left" w:pos="993"/>
              </w:tabs>
              <w:kinsoku w:val="0"/>
              <w:adjustRightInd w:val="0"/>
              <w:snapToGrid w:val="0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F5C38" w:rsidRPr="0016388C" w:rsidRDefault="007F5C38" w:rsidP="000F6F20">
            <w:pPr>
              <w:widowControl/>
              <w:tabs>
                <w:tab w:val="left" w:pos="993"/>
              </w:tabs>
              <w:kinsoku w:val="0"/>
              <w:adjustRightInd w:val="0"/>
              <w:snapToGrid w:val="0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7F5C38" w:rsidRPr="0016388C" w:rsidRDefault="007F5C38" w:rsidP="000F6F20">
            <w:pPr>
              <w:widowControl/>
              <w:tabs>
                <w:tab w:val="left" w:pos="993"/>
              </w:tabs>
              <w:kinsoku w:val="0"/>
              <w:adjustRightInd w:val="0"/>
              <w:snapToGrid w:val="0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7F5C38" w:rsidRPr="0016388C" w:rsidRDefault="007F5C38" w:rsidP="000F6F20">
            <w:pPr>
              <w:widowControl/>
              <w:tabs>
                <w:tab w:val="left" w:pos="993"/>
              </w:tabs>
              <w:kinsoku w:val="0"/>
              <w:adjustRightInd w:val="0"/>
              <w:snapToGrid w:val="0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F5C38" w:rsidRPr="0016388C" w:rsidRDefault="007F5C38" w:rsidP="000F6F20">
            <w:pPr>
              <w:widowControl/>
              <w:tabs>
                <w:tab w:val="left" w:pos="993"/>
              </w:tabs>
              <w:kinsoku w:val="0"/>
              <w:adjustRightInd w:val="0"/>
              <w:snapToGrid w:val="0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欲轉入科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F5C38" w:rsidRPr="0016388C" w:rsidRDefault="007F5C38" w:rsidP="000F6F20">
            <w:pPr>
              <w:widowControl/>
              <w:tabs>
                <w:tab w:val="left" w:pos="993"/>
              </w:tabs>
              <w:kinsoku w:val="0"/>
              <w:adjustRightInd w:val="0"/>
              <w:snapToGrid w:val="0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F5C38" w:rsidRPr="0016388C" w:rsidTr="000F6F20">
        <w:trPr>
          <w:trHeight w:val="12031"/>
          <w:jc w:val="center"/>
        </w:trPr>
        <w:tc>
          <w:tcPr>
            <w:tcW w:w="9354" w:type="dxa"/>
            <w:gridSpan w:val="6"/>
            <w:shd w:val="clear" w:color="auto" w:fill="auto"/>
          </w:tcPr>
          <w:p w:rsidR="007F5C38" w:rsidRPr="0016388C" w:rsidRDefault="007F5C38" w:rsidP="000F6F20">
            <w:pPr>
              <w:widowControl/>
              <w:tabs>
                <w:tab w:val="left" w:pos="993"/>
              </w:tabs>
              <w:kinsoku w:val="0"/>
              <w:adjustRightInd w:val="0"/>
              <w:contextualSpacing/>
              <w:rPr>
                <w:rFonts w:eastAsia="標楷體"/>
                <w:sz w:val="32"/>
                <w:szCs w:val="32"/>
                <w:u w:val="single"/>
              </w:rPr>
            </w:pPr>
            <w:r w:rsidRPr="0016388C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                      </w:t>
            </w:r>
          </w:p>
          <w:p w:rsidR="007F5C38" w:rsidRPr="0016388C" w:rsidRDefault="007F5C38" w:rsidP="000F6F20">
            <w:pPr>
              <w:widowControl/>
              <w:tabs>
                <w:tab w:val="left" w:pos="993"/>
              </w:tabs>
              <w:kinsoku w:val="0"/>
              <w:adjustRightInd w:val="0"/>
              <w:contextualSpacing/>
              <w:rPr>
                <w:rFonts w:eastAsia="標楷體"/>
                <w:sz w:val="32"/>
                <w:szCs w:val="32"/>
                <w:u w:val="single"/>
              </w:rPr>
            </w:pPr>
            <w:r w:rsidRPr="0016388C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                      </w:t>
            </w:r>
          </w:p>
          <w:p w:rsidR="007F5C38" w:rsidRPr="0016388C" w:rsidRDefault="007F5C38" w:rsidP="000F6F20">
            <w:pPr>
              <w:widowControl/>
              <w:tabs>
                <w:tab w:val="left" w:pos="993"/>
              </w:tabs>
              <w:kinsoku w:val="0"/>
              <w:adjustRightInd w:val="0"/>
              <w:contextualSpacing/>
              <w:rPr>
                <w:rFonts w:eastAsia="標楷體"/>
                <w:sz w:val="32"/>
                <w:szCs w:val="32"/>
                <w:u w:val="single"/>
              </w:rPr>
            </w:pPr>
            <w:r w:rsidRPr="0016388C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                      </w:t>
            </w:r>
          </w:p>
          <w:p w:rsidR="007F5C38" w:rsidRPr="0016388C" w:rsidRDefault="007F5C38" w:rsidP="000F6F20">
            <w:pPr>
              <w:widowControl/>
              <w:tabs>
                <w:tab w:val="left" w:pos="993"/>
              </w:tabs>
              <w:kinsoku w:val="0"/>
              <w:adjustRightInd w:val="0"/>
              <w:contextualSpacing/>
              <w:rPr>
                <w:rFonts w:eastAsia="標楷體"/>
                <w:sz w:val="32"/>
                <w:szCs w:val="32"/>
                <w:u w:val="single"/>
              </w:rPr>
            </w:pPr>
            <w:r w:rsidRPr="0016388C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                      </w:t>
            </w:r>
          </w:p>
          <w:p w:rsidR="007F5C38" w:rsidRPr="0016388C" w:rsidRDefault="007F5C38" w:rsidP="000F6F20">
            <w:pPr>
              <w:widowControl/>
              <w:tabs>
                <w:tab w:val="left" w:pos="993"/>
              </w:tabs>
              <w:kinsoku w:val="0"/>
              <w:adjustRightInd w:val="0"/>
              <w:contextualSpacing/>
              <w:rPr>
                <w:rFonts w:eastAsia="標楷體"/>
                <w:sz w:val="32"/>
                <w:szCs w:val="32"/>
                <w:u w:val="single"/>
              </w:rPr>
            </w:pPr>
            <w:r w:rsidRPr="0016388C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                      </w:t>
            </w:r>
          </w:p>
          <w:p w:rsidR="007F5C38" w:rsidRPr="0016388C" w:rsidRDefault="007F5C38" w:rsidP="000F6F20">
            <w:pPr>
              <w:widowControl/>
              <w:tabs>
                <w:tab w:val="left" w:pos="993"/>
              </w:tabs>
              <w:kinsoku w:val="0"/>
              <w:adjustRightInd w:val="0"/>
              <w:contextualSpacing/>
              <w:rPr>
                <w:rFonts w:eastAsia="標楷體"/>
                <w:sz w:val="32"/>
                <w:szCs w:val="32"/>
                <w:u w:val="single"/>
              </w:rPr>
            </w:pPr>
            <w:r w:rsidRPr="0016388C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                      </w:t>
            </w:r>
          </w:p>
          <w:p w:rsidR="007F5C38" w:rsidRPr="0016388C" w:rsidRDefault="007F5C38" w:rsidP="000F6F20">
            <w:pPr>
              <w:widowControl/>
              <w:tabs>
                <w:tab w:val="left" w:pos="993"/>
              </w:tabs>
              <w:kinsoku w:val="0"/>
              <w:adjustRightInd w:val="0"/>
              <w:contextualSpacing/>
              <w:rPr>
                <w:rFonts w:eastAsia="標楷體"/>
                <w:sz w:val="32"/>
                <w:szCs w:val="32"/>
                <w:u w:val="single"/>
              </w:rPr>
            </w:pPr>
            <w:r w:rsidRPr="0016388C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                      </w:t>
            </w:r>
          </w:p>
          <w:p w:rsidR="007F5C38" w:rsidRPr="0016388C" w:rsidRDefault="007F5C38" w:rsidP="000F6F20">
            <w:pPr>
              <w:widowControl/>
              <w:tabs>
                <w:tab w:val="left" w:pos="993"/>
              </w:tabs>
              <w:kinsoku w:val="0"/>
              <w:adjustRightInd w:val="0"/>
              <w:contextualSpacing/>
              <w:rPr>
                <w:rFonts w:eastAsia="標楷體"/>
                <w:sz w:val="32"/>
                <w:szCs w:val="32"/>
                <w:u w:val="single"/>
              </w:rPr>
            </w:pPr>
            <w:r w:rsidRPr="0016388C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                      </w:t>
            </w:r>
          </w:p>
          <w:p w:rsidR="007F5C38" w:rsidRPr="0016388C" w:rsidRDefault="007F5C38" w:rsidP="000F6F20">
            <w:pPr>
              <w:widowControl/>
              <w:tabs>
                <w:tab w:val="left" w:pos="993"/>
              </w:tabs>
              <w:kinsoku w:val="0"/>
              <w:adjustRightInd w:val="0"/>
              <w:contextualSpacing/>
              <w:rPr>
                <w:rFonts w:eastAsia="標楷體"/>
                <w:sz w:val="32"/>
                <w:szCs w:val="32"/>
                <w:u w:val="single"/>
              </w:rPr>
            </w:pPr>
            <w:r w:rsidRPr="0016388C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                      </w:t>
            </w:r>
          </w:p>
          <w:p w:rsidR="007F5C38" w:rsidRPr="0016388C" w:rsidRDefault="007F5C38" w:rsidP="000F6F20">
            <w:pPr>
              <w:widowControl/>
              <w:tabs>
                <w:tab w:val="left" w:pos="993"/>
              </w:tabs>
              <w:kinsoku w:val="0"/>
              <w:adjustRightInd w:val="0"/>
              <w:contextualSpacing/>
              <w:rPr>
                <w:rFonts w:eastAsia="標楷體"/>
                <w:sz w:val="32"/>
                <w:szCs w:val="32"/>
                <w:u w:val="single"/>
              </w:rPr>
            </w:pPr>
            <w:r w:rsidRPr="0016388C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                      </w:t>
            </w:r>
          </w:p>
          <w:p w:rsidR="007F5C38" w:rsidRPr="0016388C" w:rsidRDefault="007F5C38" w:rsidP="000F6F20">
            <w:pPr>
              <w:widowControl/>
              <w:tabs>
                <w:tab w:val="left" w:pos="993"/>
              </w:tabs>
              <w:kinsoku w:val="0"/>
              <w:adjustRightInd w:val="0"/>
              <w:contextualSpacing/>
              <w:rPr>
                <w:rFonts w:eastAsia="標楷體"/>
                <w:sz w:val="32"/>
                <w:szCs w:val="32"/>
                <w:u w:val="single"/>
              </w:rPr>
            </w:pPr>
            <w:r w:rsidRPr="0016388C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                      </w:t>
            </w:r>
          </w:p>
          <w:p w:rsidR="007F5C38" w:rsidRPr="0016388C" w:rsidRDefault="007F5C38" w:rsidP="000F6F20">
            <w:pPr>
              <w:widowControl/>
              <w:tabs>
                <w:tab w:val="left" w:pos="993"/>
              </w:tabs>
              <w:kinsoku w:val="0"/>
              <w:adjustRightInd w:val="0"/>
              <w:contextualSpacing/>
              <w:rPr>
                <w:rFonts w:eastAsia="標楷體"/>
                <w:sz w:val="32"/>
                <w:szCs w:val="32"/>
                <w:u w:val="single"/>
              </w:rPr>
            </w:pPr>
            <w:r w:rsidRPr="0016388C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                      </w:t>
            </w:r>
          </w:p>
          <w:p w:rsidR="007F5C38" w:rsidRPr="0016388C" w:rsidRDefault="007F5C38" w:rsidP="000F6F20">
            <w:pPr>
              <w:widowControl/>
              <w:tabs>
                <w:tab w:val="left" w:pos="993"/>
              </w:tabs>
              <w:kinsoku w:val="0"/>
              <w:adjustRightInd w:val="0"/>
              <w:contextualSpacing/>
              <w:rPr>
                <w:rFonts w:eastAsia="標楷體"/>
                <w:sz w:val="32"/>
                <w:szCs w:val="32"/>
                <w:u w:val="single"/>
              </w:rPr>
            </w:pPr>
            <w:r w:rsidRPr="0016388C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                      </w:t>
            </w:r>
          </w:p>
          <w:p w:rsidR="007F5C38" w:rsidRPr="0016388C" w:rsidRDefault="007F5C38" w:rsidP="000F6F20">
            <w:pPr>
              <w:widowControl/>
              <w:tabs>
                <w:tab w:val="left" w:pos="993"/>
              </w:tabs>
              <w:kinsoku w:val="0"/>
              <w:adjustRightInd w:val="0"/>
              <w:contextualSpacing/>
              <w:rPr>
                <w:rFonts w:eastAsia="標楷體"/>
                <w:sz w:val="32"/>
                <w:szCs w:val="32"/>
                <w:u w:val="single"/>
              </w:rPr>
            </w:pPr>
            <w:r w:rsidRPr="0016388C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                      </w:t>
            </w:r>
          </w:p>
          <w:p w:rsidR="007F5C38" w:rsidRPr="0016388C" w:rsidRDefault="007F5C38" w:rsidP="000F6F20">
            <w:pPr>
              <w:widowControl/>
              <w:tabs>
                <w:tab w:val="left" w:pos="993"/>
              </w:tabs>
              <w:kinsoku w:val="0"/>
              <w:adjustRightInd w:val="0"/>
              <w:contextualSpacing/>
              <w:rPr>
                <w:rFonts w:eastAsia="標楷體"/>
                <w:sz w:val="32"/>
                <w:szCs w:val="32"/>
                <w:u w:val="single"/>
              </w:rPr>
            </w:pPr>
            <w:r w:rsidRPr="0016388C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                      </w:t>
            </w:r>
          </w:p>
          <w:p w:rsidR="007F5C38" w:rsidRPr="0016388C" w:rsidRDefault="007F5C38" w:rsidP="000F6F20">
            <w:pPr>
              <w:widowControl/>
              <w:tabs>
                <w:tab w:val="left" w:pos="993"/>
              </w:tabs>
              <w:kinsoku w:val="0"/>
              <w:adjustRightInd w:val="0"/>
              <w:contextualSpacing/>
              <w:rPr>
                <w:rFonts w:eastAsia="標楷體"/>
                <w:sz w:val="32"/>
                <w:szCs w:val="32"/>
                <w:u w:val="single"/>
              </w:rPr>
            </w:pPr>
            <w:r w:rsidRPr="0016388C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                      </w:t>
            </w:r>
          </w:p>
          <w:p w:rsidR="007F5C38" w:rsidRPr="0016388C" w:rsidRDefault="007F5C38" w:rsidP="000F6F20">
            <w:pPr>
              <w:widowControl/>
              <w:tabs>
                <w:tab w:val="left" w:pos="993"/>
              </w:tabs>
              <w:kinsoku w:val="0"/>
              <w:adjustRightInd w:val="0"/>
              <w:contextualSpacing/>
              <w:rPr>
                <w:rFonts w:eastAsia="標楷體"/>
                <w:sz w:val="32"/>
                <w:szCs w:val="32"/>
                <w:u w:val="single"/>
              </w:rPr>
            </w:pPr>
            <w:r w:rsidRPr="0016388C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                      </w:t>
            </w:r>
          </w:p>
        </w:tc>
      </w:tr>
    </w:tbl>
    <w:p w:rsidR="007F5C38" w:rsidRDefault="007F5C38" w:rsidP="007F5C38">
      <w:pPr>
        <w:kinsoku w:val="0"/>
        <w:spacing w:line="276" w:lineRule="auto"/>
        <w:ind w:leftChars="-118" w:left="-283"/>
        <w:rPr>
          <w:rFonts w:eastAsia="標楷體"/>
          <w:kern w:val="0"/>
          <w:sz w:val="22"/>
        </w:rPr>
      </w:pPr>
      <w:r w:rsidRPr="0016388C">
        <w:rPr>
          <w:rFonts w:eastAsia="標楷體"/>
          <w:kern w:val="0"/>
          <w:sz w:val="22"/>
        </w:rPr>
        <w:t>備註：</w:t>
      </w:r>
      <w:r>
        <w:rPr>
          <w:rFonts w:eastAsia="標楷體"/>
          <w:kern w:val="0"/>
          <w:sz w:val="22"/>
        </w:rPr>
        <w:t>(1)</w:t>
      </w:r>
      <w:r w:rsidRPr="0016388C">
        <w:rPr>
          <w:rFonts w:eastAsia="標楷體"/>
          <w:kern w:val="0"/>
          <w:sz w:val="22"/>
        </w:rPr>
        <w:t>請學生用黑色原子筆書寫，勿用電腦打字。</w:t>
      </w:r>
      <w:r>
        <w:rPr>
          <w:rFonts w:eastAsia="標楷體" w:hint="eastAsia"/>
          <w:kern w:val="0"/>
          <w:sz w:val="22"/>
        </w:rPr>
        <w:br/>
        <w:t xml:space="preserve">      (2)</w:t>
      </w:r>
      <w:r w:rsidRPr="00253705">
        <w:rPr>
          <w:rFonts w:eastAsia="標楷體" w:hint="eastAsia"/>
          <w:b/>
          <w:kern w:val="0"/>
          <w:sz w:val="22"/>
        </w:rPr>
        <w:t>讀書計畫</w:t>
      </w:r>
      <w:r w:rsidRPr="00253705">
        <w:rPr>
          <w:rFonts w:eastAsia="標楷體" w:hint="eastAsia"/>
          <w:b/>
          <w:kern w:val="0"/>
          <w:sz w:val="22"/>
        </w:rPr>
        <w:t>(</w:t>
      </w:r>
      <w:r w:rsidRPr="00253705">
        <w:rPr>
          <w:rFonts w:eastAsia="標楷體" w:hint="eastAsia"/>
          <w:b/>
          <w:kern w:val="0"/>
          <w:sz w:val="22"/>
        </w:rPr>
        <w:t>含自述內容</w:t>
      </w:r>
      <w:r w:rsidRPr="00253705">
        <w:rPr>
          <w:rFonts w:eastAsia="標楷體" w:hint="eastAsia"/>
          <w:b/>
          <w:kern w:val="0"/>
          <w:sz w:val="22"/>
        </w:rPr>
        <w:t>)</w:t>
      </w:r>
      <w:r w:rsidRPr="00253705">
        <w:rPr>
          <w:rFonts w:eastAsia="標楷體" w:hint="eastAsia"/>
          <w:b/>
          <w:kern w:val="0"/>
          <w:sz w:val="22"/>
        </w:rPr>
        <w:t>至少</w:t>
      </w:r>
      <w:r w:rsidRPr="00253705">
        <w:rPr>
          <w:rFonts w:eastAsia="標楷體" w:hint="eastAsia"/>
          <w:b/>
          <w:kern w:val="0"/>
          <w:sz w:val="22"/>
        </w:rPr>
        <w:t>300</w:t>
      </w:r>
      <w:r w:rsidRPr="00253705">
        <w:rPr>
          <w:rFonts w:eastAsia="標楷體" w:hint="eastAsia"/>
          <w:b/>
          <w:kern w:val="0"/>
          <w:sz w:val="22"/>
        </w:rPr>
        <w:t>字，不符合者不受理申請。</w:t>
      </w:r>
    </w:p>
    <w:p w:rsidR="00533143" w:rsidRPr="007F5C38" w:rsidRDefault="00533143" w:rsidP="00533143">
      <w:pPr>
        <w:widowControl/>
        <w:tabs>
          <w:tab w:val="left" w:pos="993"/>
        </w:tabs>
        <w:kinsoku w:val="0"/>
        <w:adjustRightInd w:val="0"/>
        <w:snapToGrid w:val="0"/>
        <w:contextualSpacing/>
        <w:rPr>
          <w:rFonts w:eastAsia="標楷體"/>
          <w:sz w:val="32"/>
          <w:szCs w:val="32"/>
        </w:rPr>
      </w:pPr>
    </w:p>
    <w:p w:rsidR="007F5C38" w:rsidRDefault="007F5C38" w:rsidP="00533143">
      <w:pPr>
        <w:widowControl/>
        <w:tabs>
          <w:tab w:val="left" w:pos="993"/>
        </w:tabs>
        <w:kinsoku w:val="0"/>
        <w:adjustRightInd w:val="0"/>
        <w:snapToGrid w:val="0"/>
        <w:ind w:rightChars="76" w:right="182"/>
        <w:contextualSpacing/>
        <w:jc w:val="distribute"/>
        <w:rPr>
          <w:rFonts w:eastAsia="標楷體"/>
          <w:sz w:val="32"/>
          <w:szCs w:val="32"/>
        </w:rPr>
      </w:pPr>
    </w:p>
    <w:p w:rsidR="00533143" w:rsidRPr="0016388C" w:rsidRDefault="00533143" w:rsidP="00533143">
      <w:pPr>
        <w:widowControl/>
        <w:tabs>
          <w:tab w:val="left" w:pos="993"/>
        </w:tabs>
        <w:kinsoku w:val="0"/>
        <w:adjustRightInd w:val="0"/>
        <w:snapToGrid w:val="0"/>
        <w:ind w:rightChars="76" w:right="182"/>
        <w:contextualSpacing/>
        <w:jc w:val="distribute"/>
        <w:rPr>
          <w:rFonts w:eastAsia="標楷體"/>
          <w:sz w:val="32"/>
          <w:szCs w:val="32"/>
        </w:rPr>
      </w:pPr>
      <w:r w:rsidRPr="0016388C">
        <w:rPr>
          <w:rFonts w:eastAsia="標楷體"/>
          <w:sz w:val="32"/>
          <w:szCs w:val="32"/>
        </w:rPr>
        <w:lastRenderedPageBreak/>
        <w:t>國立</w:t>
      </w:r>
      <w:proofErr w:type="gramStart"/>
      <w:r w:rsidRPr="0016388C">
        <w:rPr>
          <w:rFonts w:eastAsia="標楷體"/>
          <w:sz w:val="32"/>
          <w:szCs w:val="32"/>
        </w:rPr>
        <w:t>臺</w:t>
      </w:r>
      <w:proofErr w:type="gramEnd"/>
      <w:r w:rsidRPr="0016388C">
        <w:rPr>
          <w:rFonts w:eastAsia="標楷體"/>
          <w:sz w:val="32"/>
          <w:szCs w:val="32"/>
        </w:rPr>
        <w:t>南高級</w:t>
      </w:r>
      <w:r w:rsidRPr="0016388C">
        <w:rPr>
          <w:rFonts w:eastAsia="標楷體" w:hint="eastAsia"/>
          <w:sz w:val="32"/>
          <w:szCs w:val="32"/>
        </w:rPr>
        <w:t>商業</w:t>
      </w:r>
      <w:r w:rsidRPr="0016388C">
        <w:rPr>
          <w:rFonts w:eastAsia="標楷體"/>
          <w:sz w:val="32"/>
          <w:szCs w:val="32"/>
        </w:rPr>
        <w:t>職業學校</w:t>
      </w:r>
    </w:p>
    <w:p w:rsidR="00533143" w:rsidRDefault="00533143" w:rsidP="00533143">
      <w:pPr>
        <w:kinsoku w:val="0"/>
        <w:jc w:val="distribute"/>
        <w:rPr>
          <w:rFonts w:eastAsia="標楷體"/>
          <w:sz w:val="32"/>
          <w:szCs w:val="32"/>
        </w:rPr>
      </w:pPr>
      <w:r w:rsidRPr="0016388C"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11</w:t>
      </w:r>
      <w:r w:rsidRPr="0016388C">
        <w:rPr>
          <w:rFonts w:eastAsia="標楷體"/>
          <w:sz w:val="32"/>
          <w:szCs w:val="32"/>
        </w:rPr>
        <w:t>學年度第</w:t>
      </w:r>
      <w:r w:rsidRPr="0016388C">
        <w:rPr>
          <w:rFonts w:eastAsia="標楷體" w:hint="eastAsia"/>
          <w:sz w:val="32"/>
          <w:szCs w:val="32"/>
        </w:rPr>
        <w:t>一</w:t>
      </w:r>
      <w:r w:rsidRPr="0016388C">
        <w:rPr>
          <w:rFonts w:eastAsia="標楷體"/>
          <w:sz w:val="32"/>
          <w:szCs w:val="32"/>
        </w:rPr>
        <w:t>學期</w:t>
      </w:r>
      <w:r w:rsidRPr="0016388C">
        <w:rPr>
          <w:rFonts w:eastAsia="標楷體"/>
          <w:sz w:val="32"/>
          <w:szCs w:val="32"/>
        </w:rPr>
        <w:t xml:space="preserve"> </w:t>
      </w:r>
      <w:r w:rsidRPr="0016388C">
        <w:rPr>
          <w:rFonts w:eastAsia="標楷體"/>
          <w:sz w:val="32"/>
          <w:szCs w:val="32"/>
        </w:rPr>
        <w:t>適性</w:t>
      </w:r>
      <w:r>
        <w:rPr>
          <w:rFonts w:eastAsia="標楷體"/>
          <w:sz w:val="32"/>
          <w:szCs w:val="32"/>
        </w:rPr>
        <w:t>轉科</w:t>
      </w:r>
      <w:r>
        <w:rPr>
          <w:rFonts w:eastAsia="標楷體"/>
          <w:sz w:val="32"/>
          <w:szCs w:val="32"/>
        </w:rPr>
        <w:t xml:space="preserve"> </w:t>
      </w:r>
      <w:r w:rsidRPr="00A333A3">
        <w:rPr>
          <w:rFonts w:eastAsia="標楷體"/>
          <w:b/>
          <w:sz w:val="32"/>
          <w:szCs w:val="32"/>
          <w:shd w:val="pct15" w:color="auto" w:fill="FFFFFF"/>
        </w:rPr>
        <w:t>班導師</w:t>
      </w:r>
      <w:r w:rsidRPr="0016388C">
        <w:rPr>
          <w:rFonts w:eastAsia="標楷體"/>
          <w:sz w:val="32"/>
          <w:szCs w:val="32"/>
        </w:rPr>
        <w:t>會談紀錄單</w:t>
      </w:r>
    </w:p>
    <w:p w:rsidR="00533143" w:rsidRPr="00A333A3" w:rsidRDefault="00533143" w:rsidP="00533143">
      <w:pPr>
        <w:kinsoku w:val="0"/>
        <w:adjustRightInd w:val="0"/>
        <w:snapToGrid w:val="0"/>
        <w:spacing w:after="240"/>
        <w:jc w:val="center"/>
        <w:rPr>
          <w:rFonts w:eastAsia="標楷體"/>
          <w:sz w:val="28"/>
          <w:szCs w:val="32"/>
        </w:rPr>
      </w:pPr>
      <w:r w:rsidRPr="00A333A3">
        <w:rPr>
          <w:rFonts w:eastAsia="標楷體" w:hint="eastAsia"/>
          <w:sz w:val="28"/>
          <w:szCs w:val="32"/>
        </w:rPr>
        <w:t>(</w:t>
      </w:r>
      <w:proofErr w:type="gramStart"/>
      <w:r w:rsidRPr="00A333A3">
        <w:rPr>
          <w:rFonts w:eastAsia="標楷體" w:hint="eastAsia"/>
          <w:sz w:val="28"/>
          <w:szCs w:val="32"/>
        </w:rPr>
        <w:t>惠請老師</w:t>
      </w:r>
      <w:proofErr w:type="gramEnd"/>
      <w:r w:rsidRPr="00A333A3">
        <w:rPr>
          <w:rFonts w:eastAsia="標楷體" w:hint="eastAsia"/>
          <w:sz w:val="28"/>
          <w:szCs w:val="32"/>
        </w:rPr>
        <w:t>完成晤談紀錄單後，直接交給註冊組；不交還學生</w:t>
      </w:r>
      <w:r w:rsidRPr="00A333A3">
        <w:rPr>
          <w:rFonts w:eastAsia="標楷體" w:hint="eastAsia"/>
          <w:sz w:val="28"/>
          <w:szCs w:val="32"/>
        </w:rPr>
        <w:t>)</w:t>
      </w:r>
    </w:p>
    <w:tbl>
      <w:tblPr>
        <w:tblW w:w="0" w:type="auto"/>
        <w:jc w:val="center"/>
        <w:tblInd w:w="-1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919"/>
        <w:gridCol w:w="2552"/>
        <w:gridCol w:w="1559"/>
        <w:gridCol w:w="2869"/>
      </w:tblGrid>
      <w:tr w:rsidR="00533143" w:rsidRPr="0016388C" w:rsidTr="000F6F20">
        <w:trPr>
          <w:trHeight w:val="474"/>
          <w:jc w:val="center"/>
        </w:trPr>
        <w:tc>
          <w:tcPr>
            <w:tcW w:w="9869" w:type="dxa"/>
            <w:gridSpan w:val="5"/>
            <w:shd w:val="clear" w:color="auto" w:fill="D9D9D9"/>
          </w:tcPr>
          <w:p w:rsidR="00533143" w:rsidRPr="0016388C" w:rsidRDefault="00533143" w:rsidP="00533143">
            <w:pPr>
              <w:kinsoku w:val="0"/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學生基本資料</w:t>
            </w:r>
          </w:p>
        </w:tc>
      </w:tr>
      <w:tr w:rsidR="00533143" w:rsidRPr="0016388C" w:rsidTr="000F6F20">
        <w:trPr>
          <w:jc w:val="center"/>
        </w:trPr>
        <w:tc>
          <w:tcPr>
            <w:tcW w:w="2889" w:type="dxa"/>
            <w:gridSpan w:val="2"/>
            <w:shd w:val="clear" w:color="auto" w:fill="auto"/>
          </w:tcPr>
          <w:p w:rsidR="00533143" w:rsidRPr="0016388C" w:rsidRDefault="00533143" w:rsidP="000F6F20">
            <w:pPr>
              <w:kinsoku w:val="0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2" w:type="dxa"/>
            <w:shd w:val="clear" w:color="auto" w:fill="auto"/>
          </w:tcPr>
          <w:p w:rsidR="00533143" w:rsidRPr="0016388C" w:rsidRDefault="00533143" w:rsidP="00533143">
            <w:pPr>
              <w:kinsoku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533143" w:rsidRPr="0016388C" w:rsidRDefault="00533143" w:rsidP="00533143">
            <w:pPr>
              <w:kinsoku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性</w:t>
            </w:r>
            <w:r w:rsidRPr="0016388C">
              <w:rPr>
                <w:rFonts w:eastAsia="標楷體"/>
                <w:sz w:val="28"/>
                <w:szCs w:val="28"/>
              </w:rPr>
              <w:t xml:space="preserve">    </w:t>
            </w:r>
            <w:r w:rsidRPr="0016388C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2869" w:type="dxa"/>
            <w:shd w:val="clear" w:color="auto" w:fill="auto"/>
          </w:tcPr>
          <w:p w:rsidR="00533143" w:rsidRPr="0016388C" w:rsidRDefault="00533143" w:rsidP="00533143">
            <w:pPr>
              <w:kinsoku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□</w:t>
            </w:r>
            <w:r w:rsidRPr="0016388C">
              <w:rPr>
                <w:rFonts w:eastAsia="標楷體"/>
                <w:sz w:val="28"/>
                <w:szCs w:val="28"/>
              </w:rPr>
              <w:t>男</w:t>
            </w:r>
            <w:r w:rsidRPr="0016388C">
              <w:rPr>
                <w:rFonts w:eastAsia="標楷體"/>
                <w:sz w:val="28"/>
                <w:szCs w:val="28"/>
              </w:rPr>
              <w:t xml:space="preserve">  □</w:t>
            </w:r>
            <w:r w:rsidRPr="0016388C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533143" w:rsidRPr="0016388C" w:rsidTr="000F6F20">
        <w:trPr>
          <w:jc w:val="center"/>
        </w:trPr>
        <w:tc>
          <w:tcPr>
            <w:tcW w:w="2889" w:type="dxa"/>
            <w:gridSpan w:val="2"/>
            <w:shd w:val="clear" w:color="auto" w:fill="auto"/>
          </w:tcPr>
          <w:p w:rsidR="00533143" w:rsidRPr="0016388C" w:rsidRDefault="00533143" w:rsidP="000F6F20">
            <w:pPr>
              <w:kinsoku w:val="0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班</w:t>
            </w:r>
            <w:r w:rsidRPr="0016388C">
              <w:rPr>
                <w:rFonts w:eastAsia="標楷體"/>
                <w:sz w:val="28"/>
                <w:szCs w:val="28"/>
              </w:rPr>
              <w:t xml:space="preserve">    </w:t>
            </w:r>
            <w:r w:rsidRPr="0016388C">
              <w:rPr>
                <w:rFonts w:eastAsia="標楷體"/>
                <w:sz w:val="28"/>
                <w:szCs w:val="28"/>
              </w:rPr>
              <w:t>級</w:t>
            </w:r>
          </w:p>
        </w:tc>
        <w:tc>
          <w:tcPr>
            <w:tcW w:w="2552" w:type="dxa"/>
            <w:shd w:val="clear" w:color="auto" w:fill="auto"/>
          </w:tcPr>
          <w:p w:rsidR="00533143" w:rsidRPr="0016388C" w:rsidRDefault="00533143" w:rsidP="00533143">
            <w:pPr>
              <w:kinsoku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533143" w:rsidRPr="0016388C" w:rsidRDefault="00533143" w:rsidP="00533143">
            <w:pPr>
              <w:kinsoku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座</w:t>
            </w:r>
            <w:r w:rsidRPr="0016388C">
              <w:rPr>
                <w:rFonts w:eastAsia="標楷體"/>
                <w:sz w:val="28"/>
                <w:szCs w:val="28"/>
              </w:rPr>
              <w:t xml:space="preserve">    </w:t>
            </w:r>
            <w:r w:rsidRPr="0016388C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2869" w:type="dxa"/>
            <w:shd w:val="clear" w:color="auto" w:fill="auto"/>
          </w:tcPr>
          <w:p w:rsidR="00533143" w:rsidRPr="0016388C" w:rsidRDefault="00533143" w:rsidP="00533143">
            <w:pPr>
              <w:kinsoku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</w:p>
        </w:tc>
      </w:tr>
      <w:tr w:rsidR="00533143" w:rsidRPr="0016388C" w:rsidTr="000F6F20">
        <w:trPr>
          <w:trHeight w:val="439"/>
          <w:jc w:val="center"/>
        </w:trPr>
        <w:tc>
          <w:tcPr>
            <w:tcW w:w="2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3143" w:rsidRPr="0016388C" w:rsidRDefault="00533143" w:rsidP="000F6F20">
            <w:pPr>
              <w:kinsoku w:val="0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導</w:t>
            </w:r>
            <w:r w:rsidRPr="0016388C">
              <w:rPr>
                <w:rFonts w:eastAsia="標楷體"/>
                <w:sz w:val="28"/>
                <w:szCs w:val="28"/>
              </w:rPr>
              <w:t xml:space="preserve">    </w:t>
            </w:r>
            <w:r w:rsidRPr="0016388C">
              <w:rPr>
                <w:rFonts w:eastAsia="標楷體"/>
                <w:sz w:val="28"/>
                <w:szCs w:val="28"/>
              </w:rPr>
              <w:t>師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33143" w:rsidRPr="0016388C" w:rsidRDefault="00533143" w:rsidP="00533143">
            <w:pPr>
              <w:kinsoku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33143" w:rsidRPr="0016388C" w:rsidRDefault="00533143" w:rsidP="00533143">
            <w:pPr>
              <w:kinsoku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晤談時間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</w:tcPr>
          <w:p w:rsidR="00533143" w:rsidRPr="0016388C" w:rsidRDefault="00533143" w:rsidP="000F6F20">
            <w:pPr>
              <w:kinsoku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年</w:t>
            </w:r>
            <w:r w:rsidRPr="0016388C">
              <w:rPr>
                <w:rFonts w:eastAsia="標楷體"/>
                <w:sz w:val="28"/>
                <w:szCs w:val="28"/>
              </w:rPr>
              <w:t xml:space="preserve">   </w:t>
            </w:r>
            <w:r w:rsidRPr="0016388C">
              <w:rPr>
                <w:rFonts w:eastAsia="標楷體"/>
                <w:sz w:val="28"/>
                <w:szCs w:val="28"/>
              </w:rPr>
              <w:t>月</w:t>
            </w:r>
            <w:r w:rsidRPr="0016388C">
              <w:rPr>
                <w:rFonts w:eastAsia="標楷體"/>
                <w:sz w:val="28"/>
                <w:szCs w:val="28"/>
              </w:rPr>
              <w:t xml:space="preserve">  </w:t>
            </w:r>
            <w:r w:rsidRPr="0016388C">
              <w:rPr>
                <w:rFonts w:eastAsia="標楷體"/>
                <w:sz w:val="28"/>
                <w:szCs w:val="28"/>
              </w:rPr>
              <w:t>日</w:t>
            </w:r>
          </w:p>
          <w:p w:rsidR="00533143" w:rsidRPr="0016388C" w:rsidRDefault="00533143" w:rsidP="000F6F20">
            <w:pPr>
              <w:kinsoku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第</w:t>
            </w:r>
            <w:r w:rsidRPr="0016388C">
              <w:rPr>
                <w:rFonts w:eastAsia="標楷體"/>
                <w:sz w:val="28"/>
                <w:szCs w:val="28"/>
              </w:rPr>
              <w:t xml:space="preserve">   </w:t>
            </w:r>
            <w:r w:rsidRPr="0016388C">
              <w:rPr>
                <w:rFonts w:eastAsia="標楷體"/>
                <w:sz w:val="28"/>
                <w:szCs w:val="28"/>
              </w:rPr>
              <w:t>節</w:t>
            </w:r>
          </w:p>
        </w:tc>
      </w:tr>
      <w:tr w:rsidR="00533143" w:rsidRPr="0016388C" w:rsidTr="000F6F20">
        <w:trPr>
          <w:trHeight w:val="455"/>
          <w:jc w:val="center"/>
        </w:trPr>
        <w:tc>
          <w:tcPr>
            <w:tcW w:w="9869" w:type="dxa"/>
            <w:gridSpan w:val="5"/>
            <w:shd w:val="clear" w:color="auto" w:fill="D9D9D9"/>
          </w:tcPr>
          <w:p w:rsidR="00533143" w:rsidRPr="0016388C" w:rsidRDefault="00533143" w:rsidP="00533143">
            <w:pPr>
              <w:kinsoku w:val="0"/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導師</w:t>
            </w:r>
            <w:r w:rsidRPr="0016388C">
              <w:rPr>
                <w:rFonts w:eastAsia="標楷體" w:hint="eastAsia"/>
                <w:sz w:val="28"/>
                <w:szCs w:val="28"/>
              </w:rPr>
              <w:t>會</w:t>
            </w:r>
            <w:r w:rsidRPr="0016388C">
              <w:rPr>
                <w:rFonts w:eastAsia="標楷體"/>
                <w:sz w:val="28"/>
                <w:szCs w:val="28"/>
              </w:rPr>
              <w:t>談紀錄摘要</w:t>
            </w:r>
          </w:p>
        </w:tc>
      </w:tr>
      <w:tr w:rsidR="00533143" w:rsidRPr="0016388C" w:rsidTr="000F6F20">
        <w:trPr>
          <w:trHeight w:val="6932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533143" w:rsidRPr="0016388C" w:rsidRDefault="00533143" w:rsidP="000F6F20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/>
                <w:sz w:val="28"/>
                <w:szCs w:val="28"/>
              </w:rPr>
              <w:t>綜合晤談</w:t>
            </w:r>
            <w:r>
              <w:rPr>
                <w:rFonts w:eastAsia="標楷體" w:hint="eastAsia"/>
                <w:sz w:val="28"/>
                <w:szCs w:val="28"/>
              </w:rPr>
              <w:br/>
            </w:r>
            <w:r w:rsidRPr="00216A66">
              <w:rPr>
                <w:rFonts w:eastAsia="標楷體"/>
                <w:sz w:val="22"/>
                <w:szCs w:val="28"/>
              </w:rPr>
              <w:t>(</w:t>
            </w:r>
            <w:r w:rsidRPr="00216A66">
              <w:rPr>
                <w:rFonts w:eastAsia="標楷體"/>
                <w:sz w:val="22"/>
                <w:szCs w:val="28"/>
              </w:rPr>
              <w:t>轉科動機、學科興趣、學業成就等</w:t>
            </w:r>
            <w:r w:rsidRPr="00216A66">
              <w:rPr>
                <w:rFonts w:eastAsia="標楷體"/>
                <w:sz w:val="22"/>
                <w:szCs w:val="28"/>
              </w:rPr>
              <w:t>)</w:t>
            </w:r>
          </w:p>
        </w:tc>
        <w:tc>
          <w:tcPr>
            <w:tcW w:w="7899" w:type="dxa"/>
            <w:gridSpan w:val="4"/>
            <w:shd w:val="clear" w:color="auto" w:fill="auto"/>
          </w:tcPr>
          <w:p w:rsidR="00533143" w:rsidRPr="0016388C" w:rsidRDefault="00533143" w:rsidP="000F6F20">
            <w:pPr>
              <w:widowControl/>
              <w:kinsoku w:val="0"/>
              <w:rPr>
                <w:rFonts w:eastAsia="標楷體"/>
                <w:sz w:val="28"/>
                <w:szCs w:val="28"/>
              </w:rPr>
            </w:pPr>
          </w:p>
        </w:tc>
      </w:tr>
      <w:tr w:rsidR="00533143" w:rsidRPr="0016388C" w:rsidTr="000F6F20">
        <w:trPr>
          <w:trHeight w:val="864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533143" w:rsidRPr="0016388C" w:rsidRDefault="00533143" w:rsidP="000F6F20">
            <w:pPr>
              <w:kinsoku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導師</w:t>
            </w:r>
            <w:r w:rsidRPr="0016388C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7899" w:type="dxa"/>
            <w:gridSpan w:val="4"/>
            <w:shd w:val="clear" w:color="auto" w:fill="auto"/>
          </w:tcPr>
          <w:p w:rsidR="00533143" w:rsidRPr="0016388C" w:rsidRDefault="00533143" w:rsidP="000F6F20">
            <w:pPr>
              <w:kinsoku w:val="0"/>
              <w:rPr>
                <w:rFonts w:eastAsia="標楷體"/>
              </w:rPr>
            </w:pPr>
          </w:p>
        </w:tc>
      </w:tr>
    </w:tbl>
    <w:p w:rsidR="00533143" w:rsidRPr="00A333A3" w:rsidRDefault="00533143" w:rsidP="00533143">
      <w:pPr>
        <w:widowControl/>
        <w:tabs>
          <w:tab w:val="left" w:pos="993"/>
        </w:tabs>
        <w:kinsoku w:val="0"/>
        <w:adjustRightInd w:val="0"/>
        <w:snapToGrid w:val="0"/>
        <w:ind w:rightChars="76" w:right="182"/>
        <w:contextualSpacing/>
        <w:jc w:val="distribute"/>
        <w:rPr>
          <w:rFonts w:eastAsia="標楷體"/>
          <w:sz w:val="32"/>
          <w:szCs w:val="32"/>
        </w:rPr>
      </w:pPr>
    </w:p>
    <w:p w:rsidR="00533143" w:rsidRPr="0016388C" w:rsidRDefault="00533143" w:rsidP="00533143">
      <w:pPr>
        <w:widowControl/>
        <w:tabs>
          <w:tab w:val="left" w:pos="993"/>
        </w:tabs>
        <w:kinsoku w:val="0"/>
        <w:adjustRightInd w:val="0"/>
        <w:snapToGrid w:val="0"/>
        <w:ind w:rightChars="76" w:right="182"/>
        <w:contextualSpacing/>
        <w:jc w:val="distribute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  <w:r w:rsidRPr="0016388C">
        <w:rPr>
          <w:rFonts w:eastAsia="標楷體"/>
          <w:sz w:val="32"/>
          <w:szCs w:val="32"/>
        </w:rPr>
        <w:lastRenderedPageBreak/>
        <w:t>國立</w:t>
      </w:r>
      <w:proofErr w:type="gramStart"/>
      <w:r w:rsidRPr="0016388C">
        <w:rPr>
          <w:rFonts w:eastAsia="標楷體"/>
          <w:sz w:val="32"/>
          <w:szCs w:val="32"/>
        </w:rPr>
        <w:t>臺</w:t>
      </w:r>
      <w:proofErr w:type="gramEnd"/>
      <w:r w:rsidRPr="0016388C">
        <w:rPr>
          <w:rFonts w:eastAsia="標楷體"/>
          <w:sz w:val="32"/>
          <w:szCs w:val="32"/>
        </w:rPr>
        <w:t>南高級</w:t>
      </w:r>
      <w:r w:rsidRPr="0016388C">
        <w:rPr>
          <w:rFonts w:eastAsia="標楷體" w:hint="eastAsia"/>
          <w:sz w:val="32"/>
          <w:szCs w:val="32"/>
        </w:rPr>
        <w:t>商業</w:t>
      </w:r>
      <w:r w:rsidRPr="0016388C">
        <w:rPr>
          <w:rFonts w:eastAsia="標楷體"/>
          <w:sz w:val="32"/>
          <w:szCs w:val="32"/>
        </w:rPr>
        <w:t>職業學校</w:t>
      </w:r>
    </w:p>
    <w:p w:rsidR="00533143" w:rsidRDefault="00533143" w:rsidP="00533143">
      <w:pPr>
        <w:kinsoku w:val="0"/>
        <w:jc w:val="distribute"/>
        <w:rPr>
          <w:rFonts w:eastAsia="標楷體"/>
          <w:sz w:val="32"/>
          <w:szCs w:val="32"/>
        </w:rPr>
      </w:pPr>
      <w:r w:rsidRPr="0016388C"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11</w:t>
      </w:r>
      <w:r w:rsidRPr="0016388C">
        <w:rPr>
          <w:rFonts w:eastAsia="標楷體"/>
          <w:sz w:val="32"/>
          <w:szCs w:val="32"/>
        </w:rPr>
        <w:t>學年度第</w:t>
      </w:r>
      <w:r w:rsidRPr="0016388C">
        <w:rPr>
          <w:rFonts w:eastAsia="標楷體" w:hint="eastAsia"/>
          <w:sz w:val="32"/>
          <w:szCs w:val="32"/>
        </w:rPr>
        <w:t>一</w:t>
      </w:r>
      <w:r w:rsidRPr="0016388C">
        <w:rPr>
          <w:rFonts w:eastAsia="標楷體"/>
          <w:sz w:val="32"/>
          <w:szCs w:val="32"/>
        </w:rPr>
        <w:t>學期</w:t>
      </w:r>
      <w:r w:rsidRPr="0016388C">
        <w:rPr>
          <w:rFonts w:eastAsia="標楷體"/>
          <w:sz w:val="32"/>
          <w:szCs w:val="32"/>
        </w:rPr>
        <w:t xml:space="preserve"> </w:t>
      </w:r>
      <w:r w:rsidRPr="0016388C">
        <w:rPr>
          <w:rFonts w:eastAsia="標楷體"/>
          <w:sz w:val="32"/>
          <w:szCs w:val="32"/>
        </w:rPr>
        <w:t>適性</w:t>
      </w:r>
      <w:r>
        <w:rPr>
          <w:rFonts w:eastAsia="標楷體"/>
          <w:sz w:val="32"/>
          <w:szCs w:val="32"/>
        </w:rPr>
        <w:t>轉科</w:t>
      </w:r>
      <w:r w:rsidRPr="00A333A3">
        <w:rPr>
          <w:rFonts w:eastAsia="標楷體"/>
          <w:b/>
          <w:sz w:val="32"/>
          <w:szCs w:val="32"/>
          <w:shd w:val="pct15" w:color="auto" w:fill="FFFFFF"/>
        </w:rPr>
        <w:t>科主任</w:t>
      </w:r>
      <w:r w:rsidRPr="0016388C">
        <w:rPr>
          <w:rFonts w:eastAsia="標楷體"/>
          <w:sz w:val="32"/>
          <w:szCs w:val="32"/>
        </w:rPr>
        <w:t>會談紀錄單</w:t>
      </w:r>
    </w:p>
    <w:p w:rsidR="00533143" w:rsidRPr="00A333A3" w:rsidRDefault="00533143" w:rsidP="00533143">
      <w:pPr>
        <w:kinsoku w:val="0"/>
        <w:adjustRightInd w:val="0"/>
        <w:snapToGrid w:val="0"/>
        <w:spacing w:after="240"/>
        <w:jc w:val="center"/>
        <w:rPr>
          <w:rFonts w:eastAsia="標楷體"/>
          <w:sz w:val="28"/>
          <w:szCs w:val="32"/>
        </w:rPr>
      </w:pPr>
      <w:r w:rsidRPr="00A333A3">
        <w:rPr>
          <w:rFonts w:eastAsia="標楷體" w:hint="eastAsia"/>
          <w:sz w:val="28"/>
          <w:szCs w:val="32"/>
        </w:rPr>
        <w:t>(</w:t>
      </w:r>
      <w:proofErr w:type="gramStart"/>
      <w:r w:rsidRPr="00A333A3">
        <w:rPr>
          <w:rFonts w:eastAsia="標楷體" w:hint="eastAsia"/>
          <w:sz w:val="28"/>
          <w:szCs w:val="32"/>
        </w:rPr>
        <w:t>惠請老師</w:t>
      </w:r>
      <w:proofErr w:type="gramEnd"/>
      <w:r w:rsidRPr="00A333A3">
        <w:rPr>
          <w:rFonts w:eastAsia="標楷體" w:hint="eastAsia"/>
          <w:sz w:val="28"/>
          <w:szCs w:val="32"/>
        </w:rPr>
        <w:t>完成晤談紀錄單後，直接交給註冊組；不交還學生</w:t>
      </w:r>
      <w:r w:rsidRPr="00A333A3">
        <w:rPr>
          <w:rFonts w:eastAsia="標楷體" w:hint="eastAsia"/>
          <w:sz w:val="28"/>
          <w:szCs w:val="32"/>
        </w:rPr>
        <w:t>)</w:t>
      </w:r>
    </w:p>
    <w:tbl>
      <w:tblPr>
        <w:tblW w:w="0" w:type="auto"/>
        <w:jc w:val="center"/>
        <w:tblInd w:w="-1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493"/>
        <w:gridCol w:w="2552"/>
        <w:gridCol w:w="1559"/>
        <w:gridCol w:w="2869"/>
      </w:tblGrid>
      <w:tr w:rsidR="00533143" w:rsidRPr="0016388C" w:rsidTr="000F6F20">
        <w:trPr>
          <w:trHeight w:val="474"/>
          <w:jc w:val="center"/>
        </w:trPr>
        <w:tc>
          <w:tcPr>
            <w:tcW w:w="9869" w:type="dxa"/>
            <w:gridSpan w:val="5"/>
            <w:shd w:val="clear" w:color="auto" w:fill="D9D9D9"/>
          </w:tcPr>
          <w:p w:rsidR="00533143" w:rsidRPr="0016388C" w:rsidRDefault="00533143" w:rsidP="00533143">
            <w:pPr>
              <w:kinsoku w:val="0"/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學生基本資料</w:t>
            </w:r>
          </w:p>
        </w:tc>
      </w:tr>
      <w:tr w:rsidR="00533143" w:rsidRPr="0016388C" w:rsidTr="000F6F20">
        <w:trPr>
          <w:jc w:val="center"/>
        </w:trPr>
        <w:tc>
          <w:tcPr>
            <w:tcW w:w="2889" w:type="dxa"/>
            <w:gridSpan w:val="2"/>
            <w:shd w:val="clear" w:color="auto" w:fill="auto"/>
            <w:vAlign w:val="center"/>
          </w:tcPr>
          <w:p w:rsidR="00533143" w:rsidRPr="0016388C" w:rsidRDefault="00533143" w:rsidP="000F6F20">
            <w:pPr>
              <w:kinsoku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2" w:type="dxa"/>
            <w:shd w:val="clear" w:color="auto" w:fill="auto"/>
          </w:tcPr>
          <w:p w:rsidR="00533143" w:rsidRPr="0016388C" w:rsidRDefault="00533143" w:rsidP="000F6F20">
            <w:pPr>
              <w:kinsoku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143" w:rsidRPr="0016388C" w:rsidRDefault="00533143" w:rsidP="000F6F20">
            <w:pPr>
              <w:kinsoku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性</w:t>
            </w:r>
            <w:r w:rsidRPr="0016388C">
              <w:rPr>
                <w:rFonts w:eastAsia="標楷體"/>
                <w:sz w:val="28"/>
                <w:szCs w:val="28"/>
              </w:rPr>
              <w:t xml:space="preserve">    </w:t>
            </w:r>
            <w:r w:rsidRPr="0016388C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33143" w:rsidRPr="0016388C" w:rsidRDefault="00533143" w:rsidP="000F6F20">
            <w:pPr>
              <w:kinsoku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□</w:t>
            </w:r>
            <w:r w:rsidRPr="0016388C">
              <w:rPr>
                <w:rFonts w:eastAsia="標楷體"/>
                <w:sz w:val="28"/>
                <w:szCs w:val="28"/>
              </w:rPr>
              <w:t>男</w:t>
            </w:r>
            <w:r w:rsidRPr="0016388C">
              <w:rPr>
                <w:rFonts w:eastAsia="標楷體"/>
                <w:sz w:val="28"/>
                <w:szCs w:val="28"/>
              </w:rPr>
              <w:t xml:space="preserve">  □</w:t>
            </w:r>
            <w:r w:rsidRPr="0016388C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533143" w:rsidRPr="0016388C" w:rsidTr="000F6F20">
        <w:trPr>
          <w:jc w:val="center"/>
        </w:trPr>
        <w:tc>
          <w:tcPr>
            <w:tcW w:w="2889" w:type="dxa"/>
            <w:gridSpan w:val="2"/>
            <w:shd w:val="clear" w:color="auto" w:fill="auto"/>
            <w:vAlign w:val="center"/>
          </w:tcPr>
          <w:p w:rsidR="00533143" w:rsidRPr="0016388C" w:rsidRDefault="00533143" w:rsidP="000F6F20">
            <w:pPr>
              <w:kinsoku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班</w:t>
            </w:r>
            <w:r w:rsidRPr="0016388C">
              <w:rPr>
                <w:rFonts w:eastAsia="標楷體"/>
                <w:sz w:val="28"/>
                <w:szCs w:val="28"/>
              </w:rPr>
              <w:t xml:space="preserve">    </w:t>
            </w:r>
            <w:r w:rsidRPr="0016388C">
              <w:rPr>
                <w:rFonts w:eastAsia="標楷體"/>
                <w:sz w:val="28"/>
                <w:szCs w:val="28"/>
              </w:rPr>
              <w:t>級</w:t>
            </w:r>
          </w:p>
        </w:tc>
        <w:tc>
          <w:tcPr>
            <w:tcW w:w="2552" w:type="dxa"/>
            <w:shd w:val="clear" w:color="auto" w:fill="auto"/>
          </w:tcPr>
          <w:p w:rsidR="00533143" w:rsidRPr="0016388C" w:rsidRDefault="00533143" w:rsidP="000F6F20">
            <w:pPr>
              <w:kinsoku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143" w:rsidRPr="0016388C" w:rsidRDefault="00533143" w:rsidP="000F6F20">
            <w:pPr>
              <w:kinsoku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座</w:t>
            </w:r>
            <w:r w:rsidRPr="0016388C">
              <w:rPr>
                <w:rFonts w:eastAsia="標楷體"/>
                <w:sz w:val="28"/>
                <w:szCs w:val="28"/>
              </w:rPr>
              <w:t xml:space="preserve">    </w:t>
            </w:r>
            <w:r w:rsidRPr="0016388C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2869" w:type="dxa"/>
            <w:shd w:val="clear" w:color="auto" w:fill="auto"/>
          </w:tcPr>
          <w:p w:rsidR="00533143" w:rsidRPr="0016388C" w:rsidRDefault="00533143" w:rsidP="000F6F20">
            <w:pPr>
              <w:kinsoku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533143" w:rsidRPr="0016388C" w:rsidTr="000F6F20">
        <w:trPr>
          <w:trHeight w:val="439"/>
          <w:jc w:val="center"/>
        </w:trPr>
        <w:tc>
          <w:tcPr>
            <w:tcW w:w="2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143" w:rsidRPr="00253705" w:rsidRDefault="00533143" w:rsidP="000F6F20">
            <w:pPr>
              <w:kinsoku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轉出科科主任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33143" w:rsidRPr="0016388C" w:rsidRDefault="00533143" w:rsidP="000F6F20">
            <w:pPr>
              <w:kinsoku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143" w:rsidRPr="0016388C" w:rsidRDefault="00533143" w:rsidP="000F6F20">
            <w:pPr>
              <w:kinsoku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晤談時間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</w:tcPr>
          <w:p w:rsidR="00533143" w:rsidRPr="0016388C" w:rsidRDefault="00533143" w:rsidP="000F6F20">
            <w:pPr>
              <w:kinsoku w:val="0"/>
              <w:snapToGrid w:val="0"/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年</w:t>
            </w:r>
            <w:r w:rsidRPr="0016388C">
              <w:rPr>
                <w:rFonts w:eastAsia="標楷體"/>
                <w:sz w:val="28"/>
                <w:szCs w:val="28"/>
              </w:rPr>
              <w:t xml:space="preserve">  </w:t>
            </w:r>
            <w:r w:rsidRPr="0016388C">
              <w:rPr>
                <w:rFonts w:eastAsia="標楷體"/>
                <w:sz w:val="28"/>
                <w:szCs w:val="28"/>
              </w:rPr>
              <w:t>月</w:t>
            </w:r>
            <w:r w:rsidRPr="0016388C">
              <w:rPr>
                <w:rFonts w:eastAsia="標楷體"/>
                <w:sz w:val="28"/>
                <w:szCs w:val="28"/>
              </w:rPr>
              <w:t xml:space="preserve">  </w:t>
            </w:r>
            <w:r w:rsidRPr="0016388C">
              <w:rPr>
                <w:rFonts w:eastAsia="標楷體"/>
                <w:sz w:val="28"/>
                <w:szCs w:val="28"/>
              </w:rPr>
              <w:t>日第</w:t>
            </w:r>
            <w:r w:rsidRPr="0016388C">
              <w:rPr>
                <w:rFonts w:eastAsia="標楷體"/>
                <w:sz w:val="28"/>
                <w:szCs w:val="28"/>
              </w:rPr>
              <w:t xml:space="preserve">  </w:t>
            </w:r>
            <w:r w:rsidRPr="0016388C">
              <w:rPr>
                <w:rFonts w:eastAsia="標楷體"/>
                <w:sz w:val="28"/>
                <w:szCs w:val="28"/>
              </w:rPr>
              <w:t>節</w:t>
            </w:r>
          </w:p>
        </w:tc>
      </w:tr>
      <w:tr w:rsidR="00533143" w:rsidRPr="0016388C" w:rsidTr="000F6F20">
        <w:trPr>
          <w:trHeight w:val="439"/>
          <w:jc w:val="center"/>
        </w:trPr>
        <w:tc>
          <w:tcPr>
            <w:tcW w:w="2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143" w:rsidRPr="0016388C" w:rsidRDefault="00533143" w:rsidP="000F6F20">
            <w:pPr>
              <w:kinsoku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轉入科科主任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33143" w:rsidRDefault="00533143" w:rsidP="000F6F20">
            <w:pPr>
              <w:kinsoku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143" w:rsidRPr="0016388C" w:rsidRDefault="00533143" w:rsidP="000F6F20">
            <w:pPr>
              <w:kinsoku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晤談時間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</w:tcPr>
          <w:p w:rsidR="00533143" w:rsidRPr="0016388C" w:rsidRDefault="00533143" w:rsidP="000F6F20">
            <w:pPr>
              <w:kinsoku w:val="0"/>
              <w:snapToGrid w:val="0"/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年</w:t>
            </w:r>
            <w:r w:rsidRPr="0016388C">
              <w:rPr>
                <w:rFonts w:eastAsia="標楷體"/>
                <w:sz w:val="28"/>
                <w:szCs w:val="28"/>
              </w:rPr>
              <w:t xml:space="preserve">  </w:t>
            </w:r>
            <w:r w:rsidRPr="0016388C">
              <w:rPr>
                <w:rFonts w:eastAsia="標楷體"/>
                <w:sz w:val="28"/>
                <w:szCs w:val="28"/>
              </w:rPr>
              <w:t>月</w:t>
            </w:r>
            <w:r w:rsidRPr="0016388C">
              <w:rPr>
                <w:rFonts w:eastAsia="標楷體"/>
                <w:sz w:val="28"/>
                <w:szCs w:val="28"/>
              </w:rPr>
              <w:t xml:space="preserve">  </w:t>
            </w:r>
            <w:r w:rsidRPr="0016388C">
              <w:rPr>
                <w:rFonts w:eastAsia="標楷體"/>
                <w:sz w:val="28"/>
                <w:szCs w:val="28"/>
              </w:rPr>
              <w:t>日第</w:t>
            </w:r>
            <w:r w:rsidRPr="0016388C">
              <w:rPr>
                <w:rFonts w:eastAsia="標楷體"/>
                <w:sz w:val="28"/>
                <w:szCs w:val="28"/>
              </w:rPr>
              <w:t xml:space="preserve">  </w:t>
            </w:r>
            <w:r w:rsidRPr="0016388C">
              <w:rPr>
                <w:rFonts w:eastAsia="標楷體"/>
                <w:sz w:val="28"/>
                <w:szCs w:val="28"/>
              </w:rPr>
              <w:t>節</w:t>
            </w:r>
          </w:p>
        </w:tc>
      </w:tr>
      <w:tr w:rsidR="00533143" w:rsidRPr="0016388C" w:rsidTr="000F6F20">
        <w:trPr>
          <w:trHeight w:val="455"/>
          <w:jc w:val="center"/>
        </w:trPr>
        <w:tc>
          <w:tcPr>
            <w:tcW w:w="9869" w:type="dxa"/>
            <w:gridSpan w:val="5"/>
            <w:shd w:val="clear" w:color="auto" w:fill="D9D9D9"/>
          </w:tcPr>
          <w:p w:rsidR="00533143" w:rsidRPr="0016388C" w:rsidRDefault="00533143" w:rsidP="00533143">
            <w:pPr>
              <w:kinsoku w:val="0"/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科主任</w:t>
            </w:r>
            <w:r w:rsidRPr="0016388C">
              <w:rPr>
                <w:rFonts w:eastAsia="標楷體" w:hint="eastAsia"/>
                <w:sz w:val="28"/>
                <w:szCs w:val="28"/>
              </w:rPr>
              <w:t>會</w:t>
            </w:r>
            <w:r w:rsidRPr="0016388C">
              <w:rPr>
                <w:rFonts w:eastAsia="標楷體"/>
                <w:sz w:val="28"/>
                <w:szCs w:val="28"/>
              </w:rPr>
              <w:t>談紀錄摘要</w:t>
            </w:r>
          </w:p>
        </w:tc>
      </w:tr>
      <w:tr w:rsidR="00533143" w:rsidRPr="0016388C" w:rsidTr="000F6F20">
        <w:trPr>
          <w:trHeight w:val="3390"/>
          <w:jc w:val="center"/>
        </w:trPr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143" w:rsidRDefault="00533143" w:rsidP="000F6F20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轉出科科主任</w:t>
            </w:r>
          </w:p>
          <w:p w:rsidR="00533143" w:rsidRPr="0016388C" w:rsidRDefault="00533143" w:rsidP="000F6F20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綜合晤談</w:t>
            </w:r>
            <w:r>
              <w:rPr>
                <w:rFonts w:eastAsia="標楷體" w:hint="eastAsia"/>
              </w:rPr>
              <w:br/>
            </w:r>
            <w:r w:rsidRPr="00216A66">
              <w:rPr>
                <w:rFonts w:eastAsia="標楷體"/>
                <w:sz w:val="22"/>
                <w:szCs w:val="28"/>
              </w:rPr>
              <w:t>(</w:t>
            </w:r>
            <w:r w:rsidRPr="00216A66">
              <w:rPr>
                <w:rFonts w:eastAsia="標楷體"/>
                <w:sz w:val="22"/>
                <w:szCs w:val="28"/>
              </w:rPr>
              <w:t>轉科動機、學科興趣、學業成就等</w:t>
            </w:r>
            <w:r w:rsidRPr="00216A66">
              <w:rPr>
                <w:rFonts w:eastAsia="標楷體"/>
                <w:sz w:val="22"/>
                <w:szCs w:val="28"/>
              </w:rPr>
              <w:t>)</w:t>
            </w:r>
          </w:p>
        </w:tc>
        <w:tc>
          <w:tcPr>
            <w:tcW w:w="74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3143" w:rsidRPr="0016388C" w:rsidRDefault="00533143" w:rsidP="000F6F20">
            <w:pPr>
              <w:widowControl/>
              <w:kinsoku w:val="0"/>
              <w:rPr>
                <w:rFonts w:eastAsia="標楷體"/>
                <w:sz w:val="28"/>
                <w:szCs w:val="28"/>
              </w:rPr>
            </w:pPr>
          </w:p>
        </w:tc>
      </w:tr>
      <w:tr w:rsidR="00533143" w:rsidRPr="0016388C" w:rsidTr="000F6F20">
        <w:trPr>
          <w:trHeight w:val="850"/>
          <w:jc w:val="center"/>
        </w:trPr>
        <w:tc>
          <w:tcPr>
            <w:tcW w:w="2396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33143" w:rsidRPr="00216A66" w:rsidRDefault="00533143" w:rsidP="000F6F20">
            <w:pPr>
              <w:kinsoku w:val="0"/>
              <w:snapToGrid w:val="0"/>
              <w:spacing w:line="360" w:lineRule="auto"/>
              <w:jc w:val="center"/>
              <w:rPr>
                <w:rFonts w:eastAsia="標楷體"/>
                <w:szCs w:val="28"/>
              </w:rPr>
            </w:pPr>
            <w:r w:rsidRPr="00216A66">
              <w:rPr>
                <w:rFonts w:eastAsia="標楷體" w:hint="eastAsia"/>
                <w:szCs w:val="28"/>
              </w:rPr>
              <w:t>轉出科科主任</w:t>
            </w:r>
          </w:p>
          <w:p w:rsidR="00533143" w:rsidRPr="0016388C" w:rsidRDefault="00533143" w:rsidP="000F6F20">
            <w:pPr>
              <w:kinsoku w:val="0"/>
              <w:snapToGrid w:val="0"/>
              <w:jc w:val="center"/>
              <w:rPr>
                <w:rFonts w:eastAsia="標楷體"/>
              </w:rPr>
            </w:pPr>
            <w:r w:rsidRPr="00216A66">
              <w:rPr>
                <w:rFonts w:eastAsia="標楷體" w:hint="eastAsia"/>
                <w:szCs w:val="28"/>
              </w:rPr>
              <w:t>簽章</w:t>
            </w:r>
          </w:p>
        </w:tc>
        <w:tc>
          <w:tcPr>
            <w:tcW w:w="7473" w:type="dxa"/>
            <w:gridSpan w:val="4"/>
            <w:tcBorders>
              <w:bottom w:val="double" w:sz="6" w:space="0" w:color="auto"/>
            </w:tcBorders>
            <w:shd w:val="clear" w:color="auto" w:fill="auto"/>
          </w:tcPr>
          <w:p w:rsidR="00533143" w:rsidRPr="0016388C" w:rsidRDefault="00533143" w:rsidP="000F6F20">
            <w:pPr>
              <w:kinsoku w:val="0"/>
              <w:rPr>
                <w:rFonts w:eastAsia="標楷體"/>
                <w:sz w:val="28"/>
                <w:szCs w:val="28"/>
              </w:rPr>
            </w:pPr>
          </w:p>
        </w:tc>
      </w:tr>
      <w:tr w:rsidR="00533143" w:rsidRPr="0016388C" w:rsidTr="000F6F20">
        <w:trPr>
          <w:trHeight w:val="4245"/>
          <w:jc w:val="center"/>
        </w:trPr>
        <w:tc>
          <w:tcPr>
            <w:tcW w:w="2396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533143" w:rsidRDefault="00533143" w:rsidP="000F6F20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轉入科科主任</w:t>
            </w:r>
          </w:p>
          <w:p w:rsidR="00533143" w:rsidRPr="0016388C" w:rsidRDefault="00533143" w:rsidP="000F6F20">
            <w:pPr>
              <w:kinsoku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</w:rPr>
              <w:t>綜合晤談</w:t>
            </w:r>
            <w:r>
              <w:rPr>
                <w:rFonts w:eastAsia="標楷體" w:hint="eastAsia"/>
              </w:rPr>
              <w:br/>
            </w:r>
            <w:r w:rsidRPr="00216A66">
              <w:rPr>
                <w:rFonts w:eastAsia="標楷體"/>
                <w:sz w:val="22"/>
                <w:szCs w:val="28"/>
              </w:rPr>
              <w:t>(</w:t>
            </w:r>
            <w:r w:rsidRPr="00216A66">
              <w:rPr>
                <w:rFonts w:eastAsia="標楷體"/>
                <w:sz w:val="22"/>
                <w:szCs w:val="28"/>
              </w:rPr>
              <w:t>轉科動機、學科興趣、學業成就等</w:t>
            </w:r>
            <w:r w:rsidRPr="00216A66">
              <w:rPr>
                <w:rFonts w:eastAsia="標楷體"/>
                <w:sz w:val="22"/>
                <w:szCs w:val="28"/>
              </w:rPr>
              <w:t>)</w:t>
            </w:r>
          </w:p>
        </w:tc>
        <w:tc>
          <w:tcPr>
            <w:tcW w:w="7473" w:type="dxa"/>
            <w:gridSpan w:val="4"/>
            <w:tcBorders>
              <w:top w:val="double" w:sz="6" w:space="0" w:color="auto"/>
            </w:tcBorders>
            <w:shd w:val="clear" w:color="auto" w:fill="auto"/>
          </w:tcPr>
          <w:p w:rsidR="00533143" w:rsidRPr="0016388C" w:rsidRDefault="00533143" w:rsidP="000F6F20">
            <w:pPr>
              <w:kinsoku w:val="0"/>
              <w:rPr>
                <w:rFonts w:eastAsia="標楷體"/>
              </w:rPr>
            </w:pPr>
          </w:p>
        </w:tc>
      </w:tr>
      <w:tr w:rsidR="00533143" w:rsidRPr="0016388C" w:rsidTr="000F6F20">
        <w:trPr>
          <w:trHeight w:val="850"/>
          <w:jc w:val="center"/>
        </w:trPr>
        <w:tc>
          <w:tcPr>
            <w:tcW w:w="2396" w:type="dxa"/>
            <w:shd w:val="clear" w:color="auto" w:fill="auto"/>
            <w:vAlign w:val="center"/>
          </w:tcPr>
          <w:p w:rsidR="00533143" w:rsidRPr="00216A66" w:rsidRDefault="00533143" w:rsidP="000F6F20">
            <w:pPr>
              <w:kinsoku w:val="0"/>
              <w:snapToGrid w:val="0"/>
              <w:spacing w:line="360" w:lineRule="auto"/>
              <w:jc w:val="center"/>
              <w:rPr>
                <w:rFonts w:eastAsia="標楷體"/>
                <w:szCs w:val="28"/>
              </w:rPr>
            </w:pPr>
            <w:r w:rsidRPr="00216A66">
              <w:rPr>
                <w:rFonts w:eastAsia="標楷體" w:hint="eastAsia"/>
                <w:szCs w:val="28"/>
              </w:rPr>
              <w:t>轉</w:t>
            </w:r>
            <w:r>
              <w:rPr>
                <w:rFonts w:eastAsia="標楷體" w:hint="eastAsia"/>
                <w:szCs w:val="28"/>
              </w:rPr>
              <w:t>入</w:t>
            </w:r>
            <w:r w:rsidRPr="00216A66">
              <w:rPr>
                <w:rFonts w:eastAsia="標楷體" w:hint="eastAsia"/>
                <w:szCs w:val="28"/>
              </w:rPr>
              <w:t>科科主任</w:t>
            </w:r>
          </w:p>
          <w:p w:rsidR="00533143" w:rsidRDefault="00533143" w:rsidP="000F6F20">
            <w:pPr>
              <w:kinsoku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216A66">
              <w:rPr>
                <w:rFonts w:eastAsia="標楷體" w:hint="eastAsia"/>
                <w:szCs w:val="28"/>
              </w:rPr>
              <w:t>簽章</w:t>
            </w:r>
          </w:p>
        </w:tc>
        <w:tc>
          <w:tcPr>
            <w:tcW w:w="7473" w:type="dxa"/>
            <w:gridSpan w:val="4"/>
            <w:shd w:val="clear" w:color="auto" w:fill="auto"/>
            <w:vAlign w:val="center"/>
          </w:tcPr>
          <w:p w:rsidR="00533143" w:rsidRPr="0016388C" w:rsidRDefault="00533143" w:rsidP="000F6F20">
            <w:pPr>
              <w:kinsoku w:val="0"/>
              <w:jc w:val="center"/>
              <w:rPr>
                <w:rFonts w:eastAsia="標楷體"/>
              </w:rPr>
            </w:pPr>
          </w:p>
        </w:tc>
      </w:tr>
    </w:tbl>
    <w:p w:rsidR="00533143" w:rsidRDefault="00533143" w:rsidP="00533143">
      <w:pPr>
        <w:widowControl/>
        <w:tabs>
          <w:tab w:val="left" w:pos="993"/>
        </w:tabs>
        <w:kinsoku w:val="0"/>
        <w:adjustRightInd w:val="0"/>
        <w:snapToGrid w:val="0"/>
        <w:ind w:rightChars="76" w:right="182"/>
        <w:contextualSpacing/>
        <w:jc w:val="distribute"/>
        <w:rPr>
          <w:rFonts w:eastAsia="標楷體"/>
          <w:sz w:val="32"/>
          <w:szCs w:val="32"/>
        </w:rPr>
      </w:pPr>
    </w:p>
    <w:p w:rsidR="00533143" w:rsidRDefault="00533143" w:rsidP="00533143">
      <w:pPr>
        <w:widowControl/>
        <w:tabs>
          <w:tab w:val="left" w:pos="993"/>
        </w:tabs>
        <w:kinsoku w:val="0"/>
        <w:adjustRightInd w:val="0"/>
        <w:snapToGrid w:val="0"/>
        <w:ind w:rightChars="76" w:right="182"/>
        <w:contextualSpacing/>
        <w:jc w:val="distribute"/>
        <w:rPr>
          <w:rFonts w:eastAsia="標楷體"/>
          <w:sz w:val="32"/>
          <w:szCs w:val="32"/>
        </w:rPr>
      </w:pPr>
    </w:p>
    <w:p w:rsidR="00533143" w:rsidRPr="0016388C" w:rsidRDefault="00533143" w:rsidP="00533143">
      <w:pPr>
        <w:widowControl/>
        <w:tabs>
          <w:tab w:val="left" w:pos="993"/>
        </w:tabs>
        <w:kinsoku w:val="0"/>
        <w:adjustRightInd w:val="0"/>
        <w:snapToGrid w:val="0"/>
        <w:ind w:rightChars="76" w:right="182"/>
        <w:contextualSpacing/>
        <w:jc w:val="distribute"/>
        <w:rPr>
          <w:rFonts w:eastAsia="標楷體"/>
          <w:sz w:val="32"/>
          <w:szCs w:val="32"/>
        </w:rPr>
      </w:pPr>
      <w:r w:rsidRPr="0016388C">
        <w:rPr>
          <w:rFonts w:eastAsia="標楷體"/>
          <w:sz w:val="32"/>
          <w:szCs w:val="32"/>
        </w:rPr>
        <w:lastRenderedPageBreak/>
        <w:t>國立</w:t>
      </w:r>
      <w:proofErr w:type="gramStart"/>
      <w:r w:rsidRPr="0016388C">
        <w:rPr>
          <w:rFonts w:eastAsia="標楷體"/>
          <w:sz w:val="32"/>
          <w:szCs w:val="32"/>
        </w:rPr>
        <w:t>臺</w:t>
      </w:r>
      <w:proofErr w:type="gramEnd"/>
      <w:r w:rsidRPr="0016388C">
        <w:rPr>
          <w:rFonts w:eastAsia="標楷體"/>
          <w:sz w:val="32"/>
          <w:szCs w:val="32"/>
        </w:rPr>
        <w:t>南高級</w:t>
      </w:r>
      <w:r w:rsidRPr="0016388C">
        <w:rPr>
          <w:rFonts w:eastAsia="標楷體" w:hint="eastAsia"/>
          <w:sz w:val="32"/>
          <w:szCs w:val="32"/>
        </w:rPr>
        <w:t>商業</w:t>
      </w:r>
      <w:r w:rsidRPr="0016388C">
        <w:rPr>
          <w:rFonts w:eastAsia="標楷體"/>
          <w:sz w:val="32"/>
          <w:szCs w:val="32"/>
        </w:rPr>
        <w:t>職業學校</w:t>
      </w:r>
    </w:p>
    <w:p w:rsidR="00533143" w:rsidRPr="0016388C" w:rsidRDefault="00533143" w:rsidP="00533143">
      <w:pPr>
        <w:kinsoku w:val="0"/>
        <w:jc w:val="distribute"/>
        <w:rPr>
          <w:rFonts w:eastAsia="標楷體"/>
          <w:sz w:val="32"/>
          <w:szCs w:val="32"/>
        </w:rPr>
      </w:pPr>
      <w:r w:rsidRPr="0016388C"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11</w:t>
      </w:r>
      <w:r w:rsidRPr="0016388C">
        <w:rPr>
          <w:rFonts w:eastAsia="標楷體"/>
          <w:sz w:val="32"/>
          <w:szCs w:val="32"/>
        </w:rPr>
        <w:t>學年度第</w:t>
      </w:r>
      <w:r w:rsidRPr="0016388C">
        <w:rPr>
          <w:rFonts w:eastAsia="標楷體" w:hint="eastAsia"/>
          <w:sz w:val="32"/>
          <w:szCs w:val="32"/>
        </w:rPr>
        <w:t>一</w:t>
      </w:r>
      <w:r w:rsidRPr="0016388C">
        <w:rPr>
          <w:rFonts w:eastAsia="標楷體"/>
          <w:sz w:val="32"/>
          <w:szCs w:val="32"/>
        </w:rPr>
        <w:t>學期</w:t>
      </w:r>
      <w:r w:rsidRPr="0016388C">
        <w:rPr>
          <w:rFonts w:eastAsia="標楷體"/>
          <w:sz w:val="32"/>
          <w:szCs w:val="32"/>
        </w:rPr>
        <w:t xml:space="preserve"> </w:t>
      </w:r>
      <w:r w:rsidRPr="0016388C">
        <w:rPr>
          <w:rFonts w:eastAsia="標楷體"/>
          <w:sz w:val="32"/>
          <w:szCs w:val="32"/>
        </w:rPr>
        <w:t>適性輔導會談紀錄單</w:t>
      </w:r>
    </w:p>
    <w:tbl>
      <w:tblPr>
        <w:tblW w:w="0" w:type="auto"/>
        <w:jc w:val="center"/>
        <w:tblInd w:w="-1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641"/>
        <w:gridCol w:w="1911"/>
        <w:gridCol w:w="1559"/>
        <w:gridCol w:w="2869"/>
      </w:tblGrid>
      <w:tr w:rsidR="00533143" w:rsidRPr="0016388C" w:rsidTr="000F6F20">
        <w:trPr>
          <w:trHeight w:val="474"/>
          <w:jc w:val="center"/>
        </w:trPr>
        <w:tc>
          <w:tcPr>
            <w:tcW w:w="9869" w:type="dxa"/>
            <w:gridSpan w:val="5"/>
            <w:shd w:val="clear" w:color="auto" w:fill="D9D9D9"/>
          </w:tcPr>
          <w:p w:rsidR="00533143" w:rsidRPr="0016388C" w:rsidRDefault="00533143" w:rsidP="00533143">
            <w:pPr>
              <w:kinsoku w:val="0"/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學生基本資料</w:t>
            </w:r>
          </w:p>
        </w:tc>
      </w:tr>
      <w:tr w:rsidR="00533143" w:rsidRPr="0016388C" w:rsidTr="000F6F20">
        <w:trPr>
          <w:jc w:val="center"/>
        </w:trPr>
        <w:tc>
          <w:tcPr>
            <w:tcW w:w="2889" w:type="dxa"/>
            <w:shd w:val="clear" w:color="auto" w:fill="auto"/>
          </w:tcPr>
          <w:p w:rsidR="00533143" w:rsidRPr="0016388C" w:rsidRDefault="00533143" w:rsidP="000F6F20">
            <w:pPr>
              <w:kinsoku w:val="0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33143" w:rsidRPr="0016388C" w:rsidRDefault="00533143" w:rsidP="00533143">
            <w:pPr>
              <w:kinsoku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533143" w:rsidRPr="0016388C" w:rsidRDefault="00533143" w:rsidP="00533143">
            <w:pPr>
              <w:kinsoku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性</w:t>
            </w:r>
            <w:r w:rsidRPr="0016388C">
              <w:rPr>
                <w:rFonts w:eastAsia="標楷體"/>
                <w:sz w:val="28"/>
                <w:szCs w:val="28"/>
              </w:rPr>
              <w:t xml:space="preserve">    </w:t>
            </w:r>
            <w:r w:rsidRPr="0016388C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2869" w:type="dxa"/>
            <w:shd w:val="clear" w:color="auto" w:fill="auto"/>
          </w:tcPr>
          <w:p w:rsidR="00533143" w:rsidRPr="0016388C" w:rsidRDefault="00533143" w:rsidP="00533143">
            <w:pPr>
              <w:kinsoku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□</w:t>
            </w:r>
            <w:r w:rsidRPr="0016388C">
              <w:rPr>
                <w:rFonts w:eastAsia="標楷體"/>
                <w:sz w:val="28"/>
                <w:szCs w:val="28"/>
              </w:rPr>
              <w:t>男</w:t>
            </w:r>
            <w:r w:rsidRPr="0016388C">
              <w:rPr>
                <w:rFonts w:eastAsia="標楷體"/>
                <w:sz w:val="28"/>
                <w:szCs w:val="28"/>
              </w:rPr>
              <w:t xml:space="preserve">  □</w:t>
            </w:r>
            <w:r w:rsidRPr="0016388C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533143" w:rsidRPr="0016388C" w:rsidTr="000F6F20">
        <w:trPr>
          <w:jc w:val="center"/>
        </w:trPr>
        <w:tc>
          <w:tcPr>
            <w:tcW w:w="2889" w:type="dxa"/>
            <w:shd w:val="clear" w:color="auto" w:fill="auto"/>
          </w:tcPr>
          <w:p w:rsidR="00533143" w:rsidRPr="0016388C" w:rsidRDefault="00533143" w:rsidP="000F6F20">
            <w:pPr>
              <w:kinsoku w:val="0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班</w:t>
            </w:r>
            <w:r w:rsidRPr="0016388C">
              <w:rPr>
                <w:rFonts w:eastAsia="標楷體"/>
                <w:sz w:val="28"/>
                <w:szCs w:val="28"/>
              </w:rPr>
              <w:t xml:space="preserve">    </w:t>
            </w:r>
            <w:r w:rsidRPr="0016388C">
              <w:rPr>
                <w:rFonts w:eastAsia="標楷體"/>
                <w:sz w:val="28"/>
                <w:szCs w:val="28"/>
              </w:rPr>
              <w:t>級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33143" w:rsidRPr="0016388C" w:rsidRDefault="00533143" w:rsidP="00533143">
            <w:pPr>
              <w:kinsoku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533143" w:rsidRPr="0016388C" w:rsidRDefault="00533143" w:rsidP="00533143">
            <w:pPr>
              <w:kinsoku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座</w:t>
            </w:r>
            <w:r w:rsidRPr="0016388C">
              <w:rPr>
                <w:rFonts w:eastAsia="標楷體"/>
                <w:sz w:val="28"/>
                <w:szCs w:val="28"/>
              </w:rPr>
              <w:t xml:space="preserve">    </w:t>
            </w:r>
            <w:r w:rsidRPr="0016388C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2869" w:type="dxa"/>
            <w:shd w:val="clear" w:color="auto" w:fill="auto"/>
          </w:tcPr>
          <w:p w:rsidR="00533143" w:rsidRPr="0016388C" w:rsidRDefault="00533143" w:rsidP="00533143">
            <w:pPr>
              <w:kinsoku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</w:p>
        </w:tc>
      </w:tr>
      <w:tr w:rsidR="00533143" w:rsidRPr="0016388C" w:rsidTr="000F6F20">
        <w:trPr>
          <w:trHeight w:val="439"/>
          <w:jc w:val="center"/>
        </w:trPr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:rsidR="00533143" w:rsidRPr="0016388C" w:rsidRDefault="00533143" w:rsidP="000F6F20">
            <w:pPr>
              <w:kinsoku w:val="0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導</w:t>
            </w:r>
            <w:r w:rsidRPr="0016388C">
              <w:rPr>
                <w:rFonts w:eastAsia="標楷體"/>
                <w:sz w:val="28"/>
                <w:szCs w:val="28"/>
              </w:rPr>
              <w:t xml:space="preserve">    </w:t>
            </w:r>
            <w:r w:rsidRPr="0016388C">
              <w:rPr>
                <w:rFonts w:eastAsia="標楷體"/>
                <w:sz w:val="28"/>
                <w:szCs w:val="28"/>
              </w:rPr>
              <w:t>師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3143" w:rsidRPr="0016388C" w:rsidRDefault="00533143" w:rsidP="00533143">
            <w:pPr>
              <w:kinsoku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33143" w:rsidRPr="0016388C" w:rsidRDefault="00533143" w:rsidP="00533143">
            <w:pPr>
              <w:kinsoku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晤談時間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</w:tcPr>
          <w:p w:rsidR="00533143" w:rsidRPr="0016388C" w:rsidRDefault="00533143" w:rsidP="000F6F20">
            <w:pPr>
              <w:kinsoku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年</w:t>
            </w:r>
            <w:r w:rsidRPr="0016388C">
              <w:rPr>
                <w:rFonts w:eastAsia="標楷體"/>
                <w:sz w:val="28"/>
                <w:szCs w:val="28"/>
              </w:rPr>
              <w:t xml:space="preserve">   </w:t>
            </w:r>
            <w:r w:rsidRPr="0016388C">
              <w:rPr>
                <w:rFonts w:eastAsia="標楷體"/>
                <w:sz w:val="28"/>
                <w:szCs w:val="28"/>
              </w:rPr>
              <w:t>月</w:t>
            </w:r>
            <w:r w:rsidRPr="0016388C">
              <w:rPr>
                <w:rFonts w:eastAsia="標楷體"/>
                <w:sz w:val="28"/>
                <w:szCs w:val="28"/>
              </w:rPr>
              <w:t xml:space="preserve">  </w:t>
            </w:r>
            <w:r w:rsidRPr="0016388C">
              <w:rPr>
                <w:rFonts w:eastAsia="標楷體"/>
                <w:sz w:val="28"/>
                <w:szCs w:val="28"/>
              </w:rPr>
              <w:t>日</w:t>
            </w:r>
          </w:p>
          <w:p w:rsidR="00533143" w:rsidRPr="0016388C" w:rsidRDefault="00533143" w:rsidP="000F6F20">
            <w:pPr>
              <w:kinsoku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第</w:t>
            </w:r>
            <w:r w:rsidRPr="0016388C">
              <w:rPr>
                <w:rFonts w:eastAsia="標楷體"/>
                <w:sz w:val="28"/>
                <w:szCs w:val="28"/>
              </w:rPr>
              <w:t xml:space="preserve">   </w:t>
            </w:r>
            <w:r w:rsidRPr="0016388C">
              <w:rPr>
                <w:rFonts w:eastAsia="標楷體"/>
                <w:sz w:val="28"/>
                <w:szCs w:val="28"/>
              </w:rPr>
              <w:t>節</w:t>
            </w:r>
          </w:p>
        </w:tc>
      </w:tr>
      <w:tr w:rsidR="00533143" w:rsidRPr="0016388C" w:rsidTr="000F6F20">
        <w:trPr>
          <w:trHeight w:val="455"/>
          <w:jc w:val="center"/>
        </w:trPr>
        <w:tc>
          <w:tcPr>
            <w:tcW w:w="9869" w:type="dxa"/>
            <w:gridSpan w:val="5"/>
            <w:shd w:val="clear" w:color="auto" w:fill="D9D9D9"/>
          </w:tcPr>
          <w:p w:rsidR="00533143" w:rsidRPr="0016388C" w:rsidRDefault="00533143" w:rsidP="00533143">
            <w:pPr>
              <w:kinsoku w:val="0"/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/>
                <w:sz w:val="28"/>
                <w:szCs w:val="28"/>
              </w:rPr>
              <w:t>輔導</w:t>
            </w:r>
            <w:r w:rsidRPr="0016388C">
              <w:rPr>
                <w:rFonts w:eastAsia="標楷體" w:hint="eastAsia"/>
                <w:sz w:val="28"/>
                <w:szCs w:val="28"/>
              </w:rPr>
              <w:t>會</w:t>
            </w:r>
            <w:r w:rsidRPr="0016388C">
              <w:rPr>
                <w:rFonts w:eastAsia="標楷體"/>
                <w:sz w:val="28"/>
                <w:szCs w:val="28"/>
              </w:rPr>
              <w:t>談紀錄摘要</w:t>
            </w:r>
          </w:p>
        </w:tc>
      </w:tr>
      <w:tr w:rsidR="00533143" w:rsidRPr="0016388C" w:rsidTr="000F6F20">
        <w:trPr>
          <w:trHeight w:val="1692"/>
          <w:jc w:val="center"/>
        </w:trPr>
        <w:tc>
          <w:tcPr>
            <w:tcW w:w="3530" w:type="dxa"/>
            <w:gridSpan w:val="2"/>
            <w:shd w:val="clear" w:color="auto" w:fill="auto"/>
            <w:vAlign w:val="center"/>
          </w:tcPr>
          <w:p w:rsidR="00533143" w:rsidRPr="0016388C" w:rsidRDefault="00533143" w:rsidP="000F6F20">
            <w:pPr>
              <w:kinsoku w:val="0"/>
              <w:jc w:val="center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 w:hint="eastAsia"/>
                <w:sz w:val="28"/>
                <w:szCs w:val="28"/>
              </w:rPr>
              <w:t>轉科動機</w:t>
            </w:r>
          </w:p>
          <w:p w:rsidR="00533143" w:rsidRPr="0016388C" w:rsidRDefault="00533143" w:rsidP="000F6F20">
            <w:pPr>
              <w:kinsoku w:val="0"/>
              <w:jc w:val="center"/>
              <w:rPr>
                <w:rFonts w:eastAsia="標楷體"/>
              </w:rPr>
            </w:pPr>
            <w:r w:rsidRPr="0016388C">
              <w:rPr>
                <w:rFonts w:eastAsia="標楷體"/>
              </w:rPr>
              <w:t>(</w:t>
            </w:r>
            <w:r w:rsidRPr="0016388C">
              <w:rPr>
                <w:rFonts w:eastAsia="標楷體" w:hint="eastAsia"/>
              </w:rPr>
              <w:t>轉科緣由說明</w:t>
            </w:r>
            <w:r w:rsidRPr="0016388C">
              <w:rPr>
                <w:rFonts w:eastAsia="標楷體"/>
              </w:rPr>
              <w:t>)</w:t>
            </w:r>
          </w:p>
        </w:tc>
        <w:tc>
          <w:tcPr>
            <w:tcW w:w="6339" w:type="dxa"/>
            <w:gridSpan w:val="3"/>
            <w:shd w:val="clear" w:color="auto" w:fill="auto"/>
          </w:tcPr>
          <w:p w:rsidR="00533143" w:rsidRPr="0016388C" w:rsidRDefault="00533143" w:rsidP="000F6F20">
            <w:pPr>
              <w:widowControl/>
              <w:kinsoku w:val="0"/>
              <w:rPr>
                <w:rFonts w:eastAsia="標楷體"/>
                <w:sz w:val="28"/>
                <w:szCs w:val="28"/>
              </w:rPr>
            </w:pPr>
          </w:p>
        </w:tc>
      </w:tr>
      <w:tr w:rsidR="00533143" w:rsidRPr="0016388C" w:rsidTr="000F6F20">
        <w:trPr>
          <w:trHeight w:val="1688"/>
          <w:jc w:val="center"/>
        </w:trPr>
        <w:tc>
          <w:tcPr>
            <w:tcW w:w="3530" w:type="dxa"/>
            <w:gridSpan w:val="2"/>
            <w:shd w:val="clear" w:color="auto" w:fill="auto"/>
            <w:vAlign w:val="center"/>
          </w:tcPr>
          <w:p w:rsidR="00533143" w:rsidRPr="0016388C" w:rsidRDefault="00533143" w:rsidP="000F6F20">
            <w:pPr>
              <w:kinsoku w:val="0"/>
              <w:jc w:val="center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 w:hint="eastAsia"/>
                <w:sz w:val="28"/>
                <w:szCs w:val="28"/>
              </w:rPr>
              <w:t>興趣評估</w:t>
            </w:r>
          </w:p>
          <w:p w:rsidR="00533143" w:rsidRPr="0016388C" w:rsidRDefault="00533143" w:rsidP="000F6F20">
            <w:pPr>
              <w:kinsoku w:val="0"/>
              <w:snapToGrid w:val="0"/>
              <w:jc w:val="center"/>
              <w:rPr>
                <w:rFonts w:eastAsia="標楷體"/>
              </w:rPr>
            </w:pPr>
            <w:r w:rsidRPr="0016388C">
              <w:rPr>
                <w:rFonts w:eastAsia="標楷體"/>
              </w:rPr>
              <w:t>(</w:t>
            </w:r>
            <w:r w:rsidRPr="0016388C">
              <w:rPr>
                <w:rFonts w:eastAsia="標楷體"/>
              </w:rPr>
              <w:t>學科興趣</w:t>
            </w:r>
            <w:r w:rsidRPr="0016388C">
              <w:rPr>
                <w:rFonts w:eastAsia="標楷體" w:hint="eastAsia"/>
              </w:rPr>
              <w:t>表現</w:t>
            </w:r>
            <w:r w:rsidRPr="0016388C">
              <w:rPr>
                <w:rFonts w:eastAsia="標楷體"/>
              </w:rPr>
              <w:t>)</w:t>
            </w:r>
          </w:p>
        </w:tc>
        <w:tc>
          <w:tcPr>
            <w:tcW w:w="6339" w:type="dxa"/>
            <w:gridSpan w:val="3"/>
            <w:shd w:val="clear" w:color="auto" w:fill="auto"/>
          </w:tcPr>
          <w:p w:rsidR="00533143" w:rsidRPr="0016388C" w:rsidRDefault="00533143" w:rsidP="000F6F20">
            <w:pPr>
              <w:kinsoku w:val="0"/>
              <w:rPr>
                <w:rFonts w:eastAsia="標楷體"/>
                <w:sz w:val="28"/>
                <w:szCs w:val="28"/>
              </w:rPr>
            </w:pPr>
          </w:p>
        </w:tc>
      </w:tr>
      <w:tr w:rsidR="00533143" w:rsidRPr="0016388C" w:rsidTr="000F6F20">
        <w:trPr>
          <w:trHeight w:val="1840"/>
          <w:jc w:val="center"/>
        </w:trPr>
        <w:tc>
          <w:tcPr>
            <w:tcW w:w="3530" w:type="dxa"/>
            <w:gridSpan w:val="2"/>
            <w:shd w:val="clear" w:color="auto" w:fill="auto"/>
            <w:vAlign w:val="center"/>
          </w:tcPr>
          <w:p w:rsidR="00533143" w:rsidRPr="0016388C" w:rsidRDefault="00533143" w:rsidP="000F6F20">
            <w:pPr>
              <w:kinsoku w:val="0"/>
              <w:jc w:val="center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 w:hint="eastAsia"/>
                <w:sz w:val="28"/>
                <w:szCs w:val="28"/>
              </w:rPr>
              <w:t>性向能力評估</w:t>
            </w:r>
          </w:p>
          <w:p w:rsidR="00533143" w:rsidRPr="0016388C" w:rsidRDefault="00533143" w:rsidP="000F6F20">
            <w:pPr>
              <w:kinsoku w:val="0"/>
              <w:snapToGrid w:val="0"/>
              <w:jc w:val="center"/>
              <w:rPr>
                <w:rFonts w:eastAsia="標楷體"/>
              </w:rPr>
            </w:pPr>
            <w:r w:rsidRPr="0016388C">
              <w:rPr>
                <w:rFonts w:eastAsia="標楷體" w:hint="eastAsia"/>
              </w:rPr>
              <w:t>(</w:t>
            </w:r>
            <w:r w:rsidRPr="0016388C">
              <w:rPr>
                <w:rFonts w:eastAsia="標楷體" w:hint="eastAsia"/>
              </w:rPr>
              <w:t>學業成就、各項能力之表現</w:t>
            </w:r>
            <w:r w:rsidRPr="0016388C">
              <w:rPr>
                <w:rFonts w:eastAsia="標楷體" w:hint="eastAsia"/>
              </w:rPr>
              <w:t>)</w:t>
            </w:r>
          </w:p>
        </w:tc>
        <w:tc>
          <w:tcPr>
            <w:tcW w:w="6339" w:type="dxa"/>
            <w:gridSpan w:val="3"/>
            <w:shd w:val="clear" w:color="auto" w:fill="auto"/>
          </w:tcPr>
          <w:p w:rsidR="00533143" w:rsidRPr="0016388C" w:rsidRDefault="00533143" w:rsidP="000F6F20">
            <w:pPr>
              <w:kinsoku w:val="0"/>
              <w:rPr>
                <w:rFonts w:eastAsia="標楷體"/>
                <w:sz w:val="28"/>
                <w:szCs w:val="28"/>
              </w:rPr>
            </w:pPr>
          </w:p>
        </w:tc>
      </w:tr>
      <w:tr w:rsidR="00533143" w:rsidRPr="0016388C" w:rsidTr="000F6F20">
        <w:trPr>
          <w:trHeight w:val="1682"/>
          <w:jc w:val="center"/>
        </w:trPr>
        <w:tc>
          <w:tcPr>
            <w:tcW w:w="3530" w:type="dxa"/>
            <w:gridSpan w:val="2"/>
            <w:shd w:val="clear" w:color="auto" w:fill="auto"/>
            <w:vAlign w:val="center"/>
          </w:tcPr>
          <w:p w:rsidR="00533143" w:rsidRPr="0016388C" w:rsidRDefault="00533143" w:rsidP="000F6F20">
            <w:pPr>
              <w:kinsoku w:val="0"/>
              <w:jc w:val="center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 w:hint="eastAsia"/>
                <w:sz w:val="28"/>
                <w:szCs w:val="28"/>
              </w:rPr>
              <w:t>其他相關說明</w:t>
            </w:r>
          </w:p>
        </w:tc>
        <w:tc>
          <w:tcPr>
            <w:tcW w:w="6339" w:type="dxa"/>
            <w:gridSpan w:val="3"/>
            <w:shd w:val="clear" w:color="auto" w:fill="auto"/>
          </w:tcPr>
          <w:p w:rsidR="00533143" w:rsidRPr="0016388C" w:rsidRDefault="00533143" w:rsidP="000F6F20">
            <w:pPr>
              <w:kinsoku w:val="0"/>
              <w:rPr>
                <w:rFonts w:eastAsia="標楷體"/>
                <w:sz w:val="28"/>
                <w:szCs w:val="28"/>
              </w:rPr>
            </w:pPr>
          </w:p>
        </w:tc>
      </w:tr>
      <w:tr w:rsidR="00533143" w:rsidRPr="0016388C" w:rsidTr="000F6F20">
        <w:trPr>
          <w:trHeight w:val="864"/>
          <w:jc w:val="center"/>
        </w:trPr>
        <w:tc>
          <w:tcPr>
            <w:tcW w:w="3530" w:type="dxa"/>
            <w:gridSpan w:val="2"/>
            <w:shd w:val="clear" w:color="auto" w:fill="auto"/>
            <w:vAlign w:val="center"/>
          </w:tcPr>
          <w:p w:rsidR="00533143" w:rsidRPr="0016388C" w:rsidRDefault="00533143" w:rsidP="000F6F20">
            <w:pPr>
              <w:kinsoku w:val="0"/>
              <w:jc w:val="center"/>
              <w:rPr>
                <w:rFonts w:eastAsia="標楷體"/>
                <w:sz w:val="28"/>
                <w:szCs w:val="28"/>
              </w:rPr>
            </w:pPr>
            <w:r w:rsidRPr="0016388C">
              <w:rPr>
                <w:rFonts w:eastAsia="標楷體" w:hint="eastAsia"/>
                <w:sz w:val="28"/>
                <w:szCs w:val="28"/>
              </w:rPr>
              <w:t>輔導教師簽章</w:t>
            </w:r>
          </w:p>
        </w:tc>
        <w:tc>
          <w:tcPr>
            <w:tcW w:w="6339" w:type="dxa"/>
            <w:gridSpan w:val="3"/>
            <w:shd w:val="clear" w:color="auto" w:fill="auto"/>
          </w:tcPr>
          <w:p w:rsidR="00533143" w:rsidRPr="0016388C" w:rsidRDefault="00533143" w:rsidP="000F6F20">
            <w:pPr>
              <w:kinsoku w:val="0"/>
              <w:rPr>
                <w:rFonts w:eastAsia="標楷體"/>
              </w:rPr>
            </w:pPr>
          </w:p>
        </w:tc>
      </w:tr>
    </w:tbl>
    <w:p w:rsidR="00533143" w:rsidRPr="0016388C" w:rsidRDefault="00533143" w:rsidP="00533143">
      <w:pPr>
        <w:kinsoku w:val="0"/>
        <w:ind w:left="706" w:hangingChars="252" w:hanging="706"/>
        <w:rPr>
          <w:rFonts w:eastAsia="標楷體"/>
          <w:sz w:val="28"/>
          <w:szCs w:val="28"/>
        </w:rPr>
      </w:pPr>
      <w:r w:rsidRPr="00EB5EE4">
        <w:rPr>
          <w:rFonts w:eastAsia="標楷體"/>
          <w:sz w:val="28"/>
          <w:szCs w:val="28"/>
        </w:rPr>
        <w:t>備註</w:t>
      </w:r>
      <w:r w:rsidRPr="0016388C">
        <w:rPr>
          <w:rFonts w:eastAsia="標楷體"/>
          <w:kern w:val="0"/>
          <w:sz w:val="22"/>
        </w:rPr>
        <w:t>：</w:t>
      </w:r>
      <w:r w:rsidRPr="0016388C">
        <w:rPr>
          <w:rFonts w:eastAsia="標楷體" w:hint="eastAsia"/>
          <w:sz w:val="28"/>
          <w:szCs w:val="28"/>
        </w:rPr>
        <w:t>請於申請截止日期前向輔導處完成預約。</w:t>
      </w:r>
    </w:p>
    <w:p w:rsidR="00533143" w:rsidRPr="0016388C" w:rsidRDefault="00533143" w:rsidP="00533143">
      <w:pPr>
        <w:widowControl/>
        <w:tabs>
          <w:tab w:val="left" w:pos="993"/>
        </w:tabs>
        <w:kinsoku w:val="0"/>
        <w:adjustRightInd w:val="0"/>
        <w:snapToGrid w:val="0"/>
        <w:contextualSpacing/>
        <w:jc w:val="distribute"/>
        <w:rPr>
          <w:rFonts w:eastAsia="標楷體"/>
        </w:rPr>
      </w:pPr>
      <w:r w:rsidRPr="0016388C">
        <w:rPr>
          <w:rFonts w:eastAsia="標楷體"/>
        </w:rPr>
        <w:br w:type="page"/>
      </w:r>
    </w:p>
    <w:p w:rsidR="00533143" w:rsidRPr="0016388C" w:rsidRDefault="00533143" w:rsidP="00533143">
      <w:pPr>
        <w:widowControl/>
        <w:tabs>
          <w:tab w:val="left" w:pos="993"/>
        </w:tabs>
        <w:kinsoku w:val="0"/>
        <w:adjustRightInd w:val="0"/>
        <w:snapToGrid w:val="0"/>
        <w:contextualSpacing/>
        <w:jc w:val="distribute"/>
        <w:rPr>
          <w:rFonts w:eastAsia="標楷體"/>
          <w:sz w:val="32"/>
          <w:szCs w:val="32"/>
        </w:rPr>
      </w:pPr>
      <w:bookmarkStart w:id="1" w:name="_Toc406340934"/>
      <w:bookmarkStart w:id="2" w:name="_Toc410146830"/>
      <w:bookmarkEnd w:id="1"/>
      <w:bookmarkEnd w:id="2"/>
      <w:r w:rsidRPr="0016388C">
        <w:rPr>
          <w:rFonts w:eastAsia="標楷體"/>
          <w:sz w:val="32"/>
          <w:szCs w:val="32"/>
        </w:rPr>
        <w:lastRenderedPageBreak/>
        <w:t>國立臺南高級</w:t>
      </w:r>
      <w:r w:rsidRPr="0016388C">
        <w:rPr>
          <w:rFonts w:eastAsia="標楷體" w:hint="eastAsia"/>
          <w:sz w:val="32"/>
          <w:szCs w:val="32"/>
        </w:rPr>
        <w:t>商業</w:t>
      </w:r>
      <w:r w:rsidRPr="0016388C">
        <w:rPr>
          <w:rFonts w:eastAsia="標楷體"/>
          <w:sz w:val="32"/>
          <w:szCs w:val="32"/>
        </w:rPr>
        <w:t>職業學校</w:t>
      </w:r>
    </w:p>
    <w:p w:rsidR="00533143" w:rsidRPr="0016388C" w:rsidRDefault="00533143" w:rsidP="00533143">
      <w:pPr>
        <w:widowControl/>
        <w:tabs>
          <w:tab w:val="left" w:pos="993"/>
        </w:tabs>
        <w:kinsoku w:val="0"/>
        <w:adjustRightInd w:val="0"/>
        <w:snapToGrid w:val="0"/>
        <w:contextualSpacing/>
        <w:jc w:val="distribute"/>
        <w:rPr>
          <w:rFonts w:eastAsia="標楷體"/>
          <w:kern w:val="0"/>
          <w:sz w:val="32"/>
          <w:szCs w:val="32"/>
        </w:rPr>
      </w:pPr>
      <w:r w:rsidRPr="0016388C"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11</w:t>
      </w:r>
      <w:r w:rsidRPr="0016388C">
        <w:rPr>
          <w:rFonts w:eastAsia="標楷體"/>
          <w:sz w:val="32"/>
          <w:szCs w:val="32"/>
        </w:rPr>
        <w:t>學年度第</w:t>
      </w:r>
      <w:r w:rsidRPr="0016388C">
        <w:rPr>
          <w:rFonts w:eastAsia="標楷體" w:hint="eastAsia"/>
          <w:sz w:val="32"/>
          <w:szCs w:val="32"/>
        </w:rPr>
        <w:t>一</w:t>
      </w:r>
      <w:r w:rsidRPr="0016388C">
        <w:rPr>
          <w:rFonts w:eastAsia="標楷體"/>
          <w:sz w:val="32"/>
          <w:szCs w:val="32"/>
        </w:rPr>
        <w:t>學期一年級學生</w:t>
      </w:r>
      <w:r w:rsidRPr="0016388C">
        <w:rPr>
          <w:rFonts w:eastAsia="標楷體" w:hint="eastAsia"/>
          <w:sz w:val="32"/>
          <w:szCs w:val="32"/>
        </w:rPr>
        <w:t>轉科結果複查申請書</w:t>
      </w:r>
    </w:p>
    <w:tbl>
      <w:tblPr>
        <w:tblW w:w="1034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425"/>
        <w:gridCol w:w="3692"/>
        <w:gridCol w:w="702"/>
        <w:gridCol w:w="492"/>
        <w:gridCol w:w="65"/>
        <w:gridCol w:w="462"/>
        <w:gridCol w:w="932"/>
        <w:gridCol w:w="1593"/>
      </w:tblGrid>
      <w:tr w:rsidR="00533143" w:rsidRPr="0016388C" w:rsidTr="000F6F20">
        <w:trPr>
          <w:trHeight w:hRule="exact" w:val="814"/>
          <w:jc w:val="center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3143" w:rsidRPr="0016388C" w:rsidRDefault="00533143" w:rsidP="000F6F20">
            <w:pPr>
              <w:kinsoku w:val="0"/>
              <w:spacing w:line="0" w:lineRule="atLeast"/>
              <w:jc w:val="center"/>
              <w:rPr>
                <w:rFonts w:eastAsia="標楷體"/>
              </w:rPr>
            </w:pPr>
            <w:r w:rsidRPr="0016388C">
              <w:rPr>
                <w:rFonts w:eastAsia="標楷體"/>
              </w:rPr>
              <w:t>學</w:t>
            </w:r>
            <w:r w:rsidRPr="0016388C">
              <w:rPr>
                <w:rFonts w:eastAsia="標楷體"/>
              </w:rPr>
              <w:t xml:space="preserve">  </w:t>
            </w:r>
            <w:r w:rsidRPr="0016388C">
              <w:rPr>
                <w:rFonts w:eastAsia="標楷體"/>
              </w:rPr>
              <w:t>生</w:t>
            </w:r>
          </w:p>
          <w:p w:rsidR="00533143" w:rsidRPr="0016388C" w:rsidRDefault="00533143" w:rsidP="000F6F20">
            <w:pPr>
              <w:kinsoku w:val="0"/>
              <w:spacing w:line="0" w:lineRule="atLeast"/>
              <w:jc w:val="center"/>
              <w:rPr>
                <w:rFonts w:eastAsia="標楷體"/>
              </w:rPr>
            </w:pPr>
            <w:r w:rsidRPr="0016388C">
              <w:rPr>
                <w:rFonts w:eastAsia="標楷體"/>
              </w:rPr>
              <w:t>姓</w:t>
            </w:r>
            <w:r w:rsidRPr="0016388C">
              <w:rPr>
                <w:rFonts w:eastAsia="標楷體"/>
              </w:rPr>
              <w:t xml:space="preserve">  </w:t>
            </w:r>
            <w:r w:rsidRPr="0016388C">
              <w:rPr>
                <w:rFonts w:eastAsia="標楷體"/>
              </w:rPr>
              <w:t>名</w:t>
            </w:r>
          </w:p>
        </w:tc>
        <w:tc>
          <w:tcPr>
            <w:tcW w:w="411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3143" w:rsidRPr="0016388C" w:rsidRDefault="00533143" w:rsidP="000F6F20">
            <w:pPr>
              <w:kinsoku w:val="0"/>
              <w:rPr>
                <w:rFonts w:eastAsia="標楷體"/>
              </w:rPr>
            </w:pPr>
          </w:p>
        </w:tc>
        <w:tc>
          <w:tcPr>
            <w:tcW w:w="119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3143" w:rsidRPr="0016388C" w:rsidRDefault="00533143" w:rsidP="000F6F20">
            <w:pPr>
              <w:kinsoku w:val="0"/>
              <w:jc w:val="center"/>
              <w:rPr>
                <w:rFonts w:eastAsia="標楷體"/>
              </w:rPr>
            </w:pPr>
            <w:r w:rsidRPr="0016388C">
              <w:rPr>
                <w:rFonts w:eastAsia="標楷體"/>
              </w:rPr>
              <w:t>性</w:t>
            </w:r>
            <w:r w:rsidRPr="0016388C">
              <w:rPr>
                <w:rFonts w:eastAsia="標楷體"/>
              </w:rPr>
              <w:t xml:space="preserve">  </w:t>
            </w:r>
            <w:r w:rsidRPr="0016388C">
              <w:rPr>
                <w:rFonts w:eastAsia="標楷體"/>
              </w:rPr>
              <w:t>別</w:t>
            </w:r>
          </w:p>
        </w:tc>
        <w:tc>
          <w:tcPr>
            <w:tcW w:w="3052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143" w:rsidRPr="0016388C" w:rsidRDefault="00533143" w:rsidP="000F6F20">
            <w:pPr>
              <w:kinsoku w:val="0"/>
              <w:jc w:val="center"/>
              <w:rPr>
                <w:rFonts w:eastAsia="標楷體"/>
              </w:rPr>
            </w:pPr>
            <w:r w:rsidRPr="0016388C">
              <w:rPr>
                <w:rFonts w:eastAsia="標楷體"/>
              </w:rPr>
              <w:t xml:space="preserve">□ </w:t>
            </w:r>
            <w:r w:rsidRPr="0016388C">
              <w:rPr>
                <w:rFonts w:eastAsia="標楷體"/>
              </w:rPr>
              <w:t>男</w:t>
            </w:r>
            <w:r w:rsidRPr="0016388C">
              <w:rPr>
                <w:rFonts w:eastAsia="標楷體"/>
              </w:rPr>
              <w:t xml:space="preserve">     □ </w:t>
            </w:r>
            <w:r w:rsidRPr="0016388C">
              <w:rPr>
                <w:rFonts w:eastAsia="標楷體"/>
              </w:rPr>
              <w:t>女</w:t>
            </w:r>
          </w:p>
        </w:tc>
      </w:tr>
      <w:tr w:rsidR="00533143" w:rsidRPr="0016388C" w:rsidTr="000F6F20">
        <w:trPr>
          <w:trHeight w:hRule="exact" w:val="851"/>
          <w:jc w:val="center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33143" w:rsidRPr="0016388C" w:rsidRDefault="00533143" w:rsidP="000F6F20">
            <w:pPr>
              <w:kinsoku w:val="0"/>
              <w:spacing w:line="0" w:lineRule="atLeast"/>
              <w:jc w:val="center"/>
              <w:rPr>
                <w:rFonts w:eastAsia="標楷體"/>
              </w:rPr>
            </w:pPr>
            <w:r w:rsidRPr="0016388C">
              <w:rPr>
                <w:rFonts w:eastAsia="標楷體"/>
              </w:rPr>
              <w:t>身分證</w:t>
            </w:r>
          </w:p>
          <w:p w:rsidR="00533143" w:rsidRPr="0016388C" w:rsidRDefault="00533143" w:rsidP="000F6F20">
            <w:pPr>
              <w:kinsoku w:val="0"/>
              <w:spacing w:line="0" w:lineRule="atLeast"/>
              <w:jc w:val="center"/>
              <w:rPr>
                <w:rFonts w:eastAsia="標楷體"/>
              </w:rPr>
            </w:pPr>
            <w:r w:rsidRPr="0016388C">
              <w:rPr>
                <w:rFonts w:eastAsia="標楷體"/>
              </w:rPr>
              <w:t>統一編號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</w:tcBorders>
            <w:vAlign w:val="center"/>
          </w:tcPr>
          <w:p w:rsidR="00533143" w:rsidRPr="0016388C" w:rsidRDefault="00533143" w:rsidP="000F6F20">
            <w:pPr>
              <w:kinsoku w:val="0"/>
              <w:rPr>
                <w:rFonts w:eastAsia="標楷體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</w:tcBorders>
            <w:vAlign w:val="center"/>
          </w:tcPr>
          <w:p w:rsidR="00533143" w:rsidRPr="0016388C" w:rsidRDefault="00533143" w:rsidP="000F6F20">
            <w:pPr>
              <w:kinsoku w:val="0"/>
              <w:jc w:val="center"/>
              <w:rPr>
                <w:rFonts w:eastAsia="標楷體"/>
              </w:rPr>
            </w:pPr>
            <w:r w:rsidRPr="0016388C">
              <w:rPr>
                <w:rFonts w:eastAsia="標楷體"/>
              </w:rPr>
              <w:t>原就讀</w:t>
            </w:r>
          </w:p>
          <w:p w:rsidR="00533143" w:rsidRPr="0016388C" w:rsidRDefault="00533143" w:rsidP="000F6F20">
            <w:pPr>
              <w:kinsoku w:val="0"/>
              <w:jc w:val="center"/>
              <w:rPr>
                <w:rFonts w:eastAsia="標楷體"/>
              </w:rPr>
            </w:pPr>
            <w:r w:rsidRPr="0016388C">
              <w:rPr>
                <w:rFonts w:eastAsia="標楷體" w:hint="eastAsia"/>
              </w:rPr>
              <w:t>班級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33143" w:rsidRPr="0016388C" w:rsidRDefault="00533143" w:rsidP="000F6F20">
            <w:pPr>
              <w:kinsoku w:val="0"/>
              <w:rPr>
                <w:rFonts w:eastAsia="標楷體"/>
              </w:rPr>
            </w:pPr>
          </w:p>
        </w:tc>
      </w:tr>
      <w:tr w:rsidR="00533143" w:rsidRPr="0016388C" w:rsidTr="000F6F20">
        <w:trPr>
          <w:cantSplit/>
          <w:trHeight w:val="851"/>
          <w:jc w:val="center"/>
        </w:trPr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533143" w:rsidRPr="0016388C" w:rsidRDefault="00533143" w:rsidP="000F6F20">
            <w:pPr>
              <w:kinsoku w:val="0"/>
              <w:spacing w:line="0" w:lineRule="atLeast"/>
              <w:ind w:leftChars="-6" w:left="-14"/>
              <w:jc w:val="center"/>
              <w:rPr>
                <w:rFonts w:eastAsia="標楷體"/>
              </w:rPr>
            </w:pPr>
            <w:r w:rsidRPr="0016388C">
              <w:rPr>
                <w:rFonts w:eastAsia="標楷體"/>
              </w:rPr>
              <w:t>分發結果</w:t>
            </w:r>
          </w:p>
        </w:tc>
        <w:tc>
          <w:tcPr>
            <w:tcW w:w="8363" w:type="dxa"/>
            <w:gridSpan w:val="8"/>
            <w:tcBorders>
              <w:right w:val="single" w:sz="12" w:space="0" w:color="auto"/>
            </w:tcBorders>
            <w:vAlign w:val="center"/>
          </w:tcPr>
          <w:p w:rsidR="00533143" w:rsidRPr="0016388C" w:rsidRDefault="00533143" w:rsidP="000F6F20">
            <w:pPr>
              <w:kinsoku w:val="0"/>
              <w:jc w:val="both"/>
              <w:rPr>
                <w:rFonts w:eastAsia="標楷體"/>
                <w:sz w:val="26"/>
                <w:szCs w:val="26"/>
              </w:rPr>
            </w:pPr>
            <w:r w:rsidRPr="0016388C">
              <w:rPr>
                <w:rFonts w:eastAsia="標楷體"/>
                <w:sz w:val="26"/>
                <w:szCs w:val="26"/>
              </w:rPr>
              <w:t>□</w:t>
            </w:r>
            <w:r w:rsidRPr="0016388C">
              <w:rPr>
                <w:rFonts w:eastAsia="標楷體"/>
                <w:szCs w:val="26"/>
              </w:rPr>
              <w:t>未錄取</w:t>
            </w:r>
          </w:p>
          <w:p w:rsidR="00533143" w:rsidRPr="0016388C" w:rsidRDefault="00533143" w:rsidP="000F6F20">
            <w:pPr>
              <w:kinsoku w:val="0"/>
              <w:jc w:val="both"/>
              <w:rPr>
                <w:rFonts w:eastAsia="標楷體"/>
              </w:rPr>
            </w:pPr>
            <w:r w:rsidRPr="0016388C">
              <w:rPr>
                <w:rFonts w:eastAsia="標楷體"/>
                <w:sz w:val="26"/>
                <w:szCs w:val="26"/>
              </w:rPr>
              <w:t>□</w:t>
            </w:r>
            <w:r w:rsidRPr="0016388C">
              <w:rPr>
                <w:rFonts w:eastAsia="標楷體"/>
                <w:szCs w:val="26"/>
              </w:rPr>
              <w:t>錄取</w:t>
            </w:r>
            <w:r w:rsidRPr="0016388C">
              <w:rPr>
                <w:rFonts w:eastAsia="標楷體"/>
                <w:sz w:val="26"/>
                <w:szCs w:val="26"/>
              </w:rPr>
              <w:t>，</w:t>
            </w:r>
            <w:r w:rsidRPr="0016388C">
              <w:rPr>
                <w:rFonts w:eastAsia="標楷體"/>
                <w:sz w:val="26"/>
                <w:szCs w:val="26"/>
                <w:u w:val="single"/>
              </w:rPr>
              <w:t xml:space="preserve">                          </w:t>
            </w:r>
            <w:r w:rsidRPr="0016388C">
              <w:rPr>
                <w:rFonts w:eastAsia="標楷體"/>
                <w:sz w:val="26"/>
                <w:szCs w:val="26"/>
              </w:rPr>
              <w:t>科</w:t>
            </w:r>
          </w:p>
        </w:tc>
      </w:tr>
      <w:tr w:rsidR="00533143" w:rsidRPr="0016388C" w:rsidTr="000F6F20">
        <w:trPr>
          <w:cantSplit/>
          <w:trHeight w:val="735"/>
          <w:jc w:val="center"/>
        </w:trPr>
        <w:tc>
          <w:tcPr>
            <w:tcW w:w="1986" w:type="dxa"/>
            <w:vMerge w:val="restart"/>
            <w:tcBorders>
              <w:left w:val="single" w:sz="12" w:space="0" w:color="auto"/>
            </w:tcBorders>
            <w:vAlign w:val="center"/>
          </w:tcPr>
          <w:p w:rsidR="00533143" w:rsidRPr="0016388C" w:rsidRDefault="00533143" w:rsidP="000F6F20">
            <w:pPr>
              <w:kinsoku w:val="0"/>
              <w:spacing w:line="0" w:lineRule="atLeast"/>
              <w:ind w:leftChars="-6" w:left="-14"/>
              <w:jc w:val="center"/>
              <w:rPr>
                <w:rFonts w:eastAsia="標楷體"/>
              </w:rPr>
            </w:pPr>
            <w:r w:rsidRPr="0016388C">
              <w:rPr>
                <w:rFonts w:eastAsia="標楷體"/>
              </w:rPr>
              <w:t>通</w:t>
            </w:r>
            <w:r w:rsidRPr="0016388C">
              <w:rPr>
                <w:rFonts w:eastAsia="標楷體"/>
              </w:rPr>
              <w:t xml:space="preserve"> </w:t>
            </w:r>
            <w:r w:rsidRPr="0016388C">
              <w:rPr>
                <w:rFonts w:eastAsia="標楷體"/>
              </w:rPr>
              <w:t>訊</w:t>
            </w:r>
            <w:r w:rsidRPr="0016388C">
              <w:rPr>
                <w:rFonts w:eastAsia="標楷體"/>
              </w:rPr>
              <w:t xml:space="preserve"> </w:t>
            </w:r>
            <w:r w:rsidRPr="0016388C">
              <w:rPr>
                <w:rFonts w:eastAsia="標楷體"/>
              </w:rPr>
              <w:t>處</w:t>
            </w:r>
          </w:p>
        </w:tc>
        <w:tc>
          <w:tcPr>
            <w:tcW w:w="5376" w:type="dxa"/>
            <w:gridSpan w:val="5"/>
            <w:vMerge w:val="restart"/>
          </w:tcPr>
          <w:p w:rsidR="00533143" w:rsidRPr="0016388C" w:rsidRDefault="00533143" w:rsidP="000F6F20">
            <w:pPr>
              <w:kinsoku w:val="0"/>
              <w:rPr>
                <w:rFonts w:eastAsia="標楷體"/>
                <w:sz w:val="20"/>
              </w:rPr>
            </w:pPr>
            <w:r w:rsidRPr="0016388C">
              <w:rPr>
                <w:rFonts w:eastAsia="標楷體"/>
                <w:sz w:val="20"/>
              </w:rPr>
              <w:t>※</w:t>
            </w:r>
            <w:r w:rsidRPr="0016388C">
              <w:rPr>
                <w:rFonts w:eastAsia="標楷體"/>
                <w:sz w:val="20"/>
              </w:rPr>
              <w:t>請正楷填寫報名學生本人之詳細通訊處</w:t>
            </w:r>
          </w:p>
          <w:p w:rsidR="00533143" w:rsidRPr="0016388C" w:rsidRDefault="00533143" w:rsidP="000F6F20">
            <w:pPr>
              <w:kinsoku w:val="0"/>
              <w:rPr>
                <w:rFonts w:eastAsia="標楷體"/>
              </w:rPr>
            </w:pPr>
            <w:r w:rsidRPr="0016388C">
              <w:rPr>
                <w:rFonts w:eastAsia="標楷體"/>
              </w:rPr>
              <w:t>□□□</w:t>
            </w:r>
          </w:p>
        </w:tc>
        <w:tc>
          <w:tcPr>
            <w:tcW w:w="462" w:type="dxa"/>
            <w:vMerge w:val="restart"/>
            <w:vAlign w:val="center"/>
          </w:tcPr>
          <w:p w:rsidR="00533143" w:rsidRPr="0016388C" w:rsidRDefault="00533143" w:rsidP="000F6F20">
            <w:pPr>
              <w:kinsoku w:val="0"/>
              <w:ind w:leftChars="-24" w:left="-58" w:right="-44"/>
              <w:jc w:val="center"/>
              <w:rPr>
                <w:rFonts w:eastAsia="標楷體"/>
              </w:rPr>
            </w:pPr>
            <w:r w:rsidRPr="0016388C">
              <w:rPr>
                <w:rFonts w:eastAsia="標楷體"/>
              </w:rPr>
              <w:t>聯絡</w:t>
            </w:r>
          </w:p>
          <w:p w:rsidR="00533143" w:rsidRPr="0016388C" w:rsidRDefault="00533143" w:rsidP="000F6F20">
            <w:pPr>
              <w:kinsoku w:val="0"/>
              <w:ind w:leftChars="-24" w:left="-58" w:right="-44"/>
              <w:jc w:val="center"/>
              <w:rPr>
                <w:rFonts w:eastAsia="標楷體"/>
              </w:rPr>
            </w:pPr>
            <w:r w:rsidRPr="0016388C">
              <w:rPr>
                <w:rFonts w:eastAsia="標楷體"/>
              </w:rPr>
              <w:t>電話</w:t>
            </w:r>
          </w:p>
        </w:tc>
        <w:tc>
          <w:tcPr>
            <w:tcW w:w="2525" w:type="dxa"/>
            <w:gridSpan w:val="2"/>
            <w:tcBorders>
              <w:right w:val="single" w:sz="12" w:space="0" w:color="auto"/>
            </w:tcBorders>
            <w:vAlign w:val="center"/>
          </w:tcPr>
          <w:p w:rsidR="00533143" w:rsidRPr="0016388C" w:rsidRDefault="00533143" w:rsidP="000F6F20">
            <w:pPr>
              <w:kinsoku w:val="0"/>
              <w:rPr>
                <w:rFonts w:eastAsia="標楷體"/>
              </w:rPr>
            </w:pPr>
            <w:r w:rsidRPr="0016388C">
              <w:rPr>
                <w:rFonts w:eastAsia="標楷體"/>
              </w:rPr>
              <w:t>住家：</w:t>
            </w:r>
            <w:r w:rsidRPr="0016388C">
              <w:rPr>
                <w:rFonts w:eastAsia="標楷體"/>
              </w:rPr>
              <w:t>(   )</w:t>
            </w:r>
          </w:p>
        </w:tc>
      </w:tr>
      <w:tr w:rsidR="00533143" w:rsidRPr="0016388C" w:rsidTr="000F6F20">
        <w:trPr>
          <w:cantSplit/>
          <w:trHeight w:val="690"/>
          <w:jc w:val="center"/>
        </w:trPr>
        <w:tc>
          <w:tcPr>
            <w:tcW w:w="1986" w:type="dxa"/>
            <w:vMerge/>
            <w:tcBorders>
              <w:left w:val="single" w:sz="12" w:space="0" w:color="auto"/>
            </w:tcBorders>
            <w:vAlign w:val="center"/>
          </w:tcPr>
          <w:p w:rsidR="00533143" w:rsidRPr="0016388C" w:rsidRDefault="00533143" w:rsidP="000F6F20">
            <w:pPr>
              <w:kinsoku w:val="0"/>
              <w:spacing w:line="0" w:lineRule="atLeast"/>
              <w:ind w:leftChars="-6" w:left="-14"/>
              <w:jc w:val="center"/>
              <w:rPr>
                <w:rFonts w:eastAsia="標楷體"/>
              </w:rPr>
            </w:pPr>
          </w:p>
        </w:tc>
        <w:tc>
          <w:tcPr>
            <w:tcW w:w="5376" w:type="dxa"/>
            <w:gridSpan w:val="5"/>
            <w:vMerge/>
          </w:tcPr>
          <w:p w:rsidR="00533143" w:rsidRPr="0016388C" w:rsidRDefault="00533143" w:rsidP="000F6F20">
            <w:pPr>
              <w:kinsoku w:val="0"/>
              <w:rPr>
                <w:rFonts w:eastAsia="標楷體"/>
                <w:sz w:val="20"/>
              </w:rPr>
            </w:pPr>
          </w:p>
        </w:tc>
        <w:tc>
          <w:tcPr>
            <w:tcW w:w="462" w:type="dxa"/>
            <w:vMerge/>
            <w:vAlign w:val="center"/>
          </w:tcPr>
          <w:p w:rsidR="00533143" w:rsidRPr="0016388C" w:rsidRDefault="00533143" w:rsidP="000F6F20">
            <w:pPr>
              <w:kinsoku w:val="0"/>
              <w:ind w:leftChars="-24" w:left="-58" w:right="-44"/>
              <w:jc w:val="center"/>
              <w:rPr>
                <w:rFonts w:eastAsia="標楷體"/>
              </w:rPr>
            </w:pPr>
          </w:p>
        </w:tc>
        <w:tc>
          <w:tcPr>
            <w:tcW w:w="2525" w:type="dxa"/>
            <w:gridSpan w:val="2"/>
            <w:tcBorders>
              <w:right w:val="single" w:sz="12" w:space="0" w:color="auto"/>
            </w:tcBorders>
            <w:vAlign w:val="center"/>
          </w:tcPr>
          <w:p w:rsidR="00533143" w:rsidRPr="0016388C" w:rsidRDefault="00533143" w:rsidP="000F6F20">
            <w:pPr>
              <w:kinsoku w:val="0"/>
              <w:rPr>
                <w:rFonts w:eastAsia="標楷體"/>
              </w:rPr>
            </w:pPr>
            <w:r w:rsidRPr="0016388C">
              <w:rPr>
                <w:rFonts w:eastAsia="標楷體"/>
              </w:rPr>
              <w:t>手機：</w:t>
            </w:r>
          </w:p>
        </w:tc>
      </w:tr>
      <w:tr w:rsidR="00533143" w:rsidRPr="0016388C" w:rsidTr="000F6F20">
        <w:trPr>
          <w:cantSplit/>
          <w:trHeight w:val="1841"/>
          <w:jc w:val="center"/>
        </w:trPr>
        <w:tc>
          <w:tcPr>
            <w:tcW w:w="10349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3143" w:rsidRPr="0016388C" w:rsidRDefault="00533143" w:rsidP="000F6F20">
            <w:pPr>
              <w:kinsoku w:val="0"/>
              <w:rPr>
                <w:rFonts w:eastAsia="標楷體"/>
              </w:rPr>
            </w:pPr>
            <w:r w:rsidRPr="0016388C">
              <w:rPr>
                <w:rFonts w:eastAsia="標楷體"/>
              </w:rPr>
              <w:t>申訴事由：</w:t>
            </w:r>
          </w:p>
          <w:p w:rsidR="00533143" w:rsidRPr="0016388C" w:rsidRDefault="00533143" w:rsidP="000F6F20">
            <w:pPr>
              <w:kinsoku w:val="0"/>
              <w:ind w:leftChars="-163" w:left="-391" w:firstLineChars="163" w:firstLine="391"/>
              <w:rPr>
                <w:rFonts w:eastAsia="標楷體"/>
              </w:rPr>
            </w:pPr>
          </w:p>
          <w:p w:rsidR="00533143" w:rsidRPr="0016388C" w:rsidRDefault="00533143" w:rsidP="000F6F20">
            <w:pPr>
              <w:kinsoku w:val="0"/>
              <w:rPr>
                <w:rFonts w:eastAsia="標楷體"/>
              </w:rPr>
            </w:pPr>
          </w:p>
          <w:p w:rsidR="00533143" w:rsidRPr="0016388C" w:rsidRDefault="00533143" w:rsidP="000F6F20">
            <w:pPr>
              <w:kinsoku w:val="0"/>
              <w:rPr>
                <w:rFonts w:eastAsia="標楷體"/>
              </w:rPr>
            </w:pPr>
          </w:p>
          <w:p w:rsidR="00533143" w:rsidRPr="0016388C" w:rsidRDefault="00533143" w:rsidP="000F6F20">
            <w:pPr>
              <w:kinsoku w:val="0"/>
              <w:rPr>
                <w:rFonts w:eastAsia="標楷體"/>
              </w:rPr>
            </w:pPr>
          </w:p>
          <w:p w:rsidR="00533143" w:rsidRPr="0016388C" w:rsidRDefault="00533143" w:rsidP="000F6F20">
            <w:pPr>
              <w:kinsoku w:val="0"/>
              <w:rPr>
                <w:rFonts w:eastAsia="標楷體"/>
              </w:rPr>
            </w:pPr>
          </w:p>
        </w:tc>
      </w:tr>
      <w:tr w:rsidR="00533143" w:rsidRPr="0016388C" w:rsidTr="000F6F20">
        <w:trPr>
          <w:cantSplit/>
          <w:trHeight w:val="4219"/>
          <w:jc w:val="center"/>
        </w:trPr>
        <w:tc>
          <w:tcPr>
            <w:tcW w:w="1034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533143" w:rsidRPr="0016388C" w:rsidRDefault="00533143" w:rsidP="000F6F20">
            <w:pPr>
              <w:kinsoku w:val="0"/>
              <w:jc w:val="both"/>
              <w:rPr>
                <w:rFonts w:eastAsia="標楷體"/>
              </w:rPr>
            </w:pPr>
            <w:r w:rsidRPr="0016388C">
              <w:rPr>
                <w:rFonts w:eastAsia="標楷體"/>
              </w:rPr>
              <w:t>說明：</w:t>
            </w:r>
          </w:p>
          <w:p w:rsidR="00533143" w:rsidRPr="0016388C" w:rsidRDefault="00533143" w:rsidP="000F6F20">
            <w:pPr>
              <w:kinsoku w:val="0"/>
              <w:jc w:val="both"/>
              <w:rPr>
                <w:rFonts w:eastAsia="標楷體"/>
              </w:rPr>
            </w:pPr>
          </w:p>
          <w:p w:rsidR="00533143" w:rsidRPr="0016388C" w:rsidRDefault="00533143" w:rsidP="000F6F20">
            <w:pPr>
              <w:kinsoku w:val="0"/>
              <w:jc w:val="both"/>
              <w:rPr>
                <w:rFonts w:eastAsia="標楷體"/>
              </w:rPr>
            </w:pPr>
          </w:p>
          <w:p w:rsidR="00533143" w:rsidRPr="0016388C" w:rsidRDefault="00533143" w:rsidP="000F6F20">
            <w:pPr>
              <w:kinsoku w:val="0"/>
              <w:jc w:val="both"/>
              <w:rPr>
                <w:rFonts w:eastAsia="標楷體"/>
              </w:rPr>
            </w:pPr>
          </w:p>
          <w:p w:rsidR="00533143" w:rsidRPr="0016388C" w:rsidRDefault="00533143" w:rsidP="000F6F20">
            <w:pPr>
              <w:kinsoku w:val="0"/>
              <w:jc w:val="both"/>
              <w:rPr>
                <w:rFonts w:eastAsia="標楷體"/>
              </w:rPr>
            </w:pPr>
          </w:p>
          <w:p w:rsidR="00533143" w:rsidRPr="0016388C" w:rsidRDefault="00533143" w:rsidP="000F6F20">
            <w:pPr>
              <w:kinsoku w:val="0"/>
              <w:jc w:val="both"/>
              <w:rPr>
                <w:rFonts w:eastAsia="標楷體"/>
              </w:rPr>
            </w:pPr>
          </w:p>
          <w:p w:rsidR="00533143" w:rsidRPr="0016388C" w:rsidRDefault="00533143" w:rsidP="000F6F20">
            <w:pPr>
              <w:kinsoku w:val="0"/>
              <w:jc w:val="both"/>
              <w:rPr>
                <w:rFonts w:eastAsia="標楷體"/>
              </w:rPr>
            </w:pPr>
          </w:p>
        </w:tc>
      </w:tr>
      <w:tr w:rsidR="00533143" w:rsidRPr="0016388C" w:rsidTr="000F6F20">
        <w:trPr>
          <w:cantSplit/>
          <w:trHeight w:val="990"/>
          <w:jc w:val="center"/>
        </w:trPr>
        <w:tc>
          <w:tcPr>
            <w:tcW w:w="2411" w:type="dxa"/>
            <w:gridSpan w:val="2"/>
            <w:tcBorders>
              <w:left w:val="single" w:sz="12" w:space="0" w:color="auto"/>
            </w:tcBorders>
            <w:vAlign w:val="center"/>
          </w:tcPr>
          <w:p w:rsidR="00533143" w:rsidRPr="0016388C" w:rsidRDefault="00533143" w:rsidP="000F6F20">
            <w:pPr>
              <w:kinsoku w:val="0"/>
              <w:spacing w:line="0" w:lineRule="atLeast"/>
              <w:ind w:leftChars="-6" w:left="-14"/>
              <w:jc w:val="center"/>
              <w:rPr>
                <w:rFonts w:eastAsia="標楷體"/>
              </w:rPr>
            </w:pPr>
            <w:r w:rsidRPr="0016388C">
              <w:rPr>
                <w:rFonts w:eastAsia="標楷體"/>
              </w:rPr>
              <w:t>申訴人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533143" w:rsidRPr="0016388C" w:rsidRDefault="00533143" w:rsidP="000F6F20">
            <w:pPr>
              <w:kinsoku w:val="0"/>
              <w:jc w:val="right"/>
              <w:rPr>
                <w:rFonts w:eastAsia="標楷體"/>
                <w:sz w:val="20"/>
              </w:rPr>
            </w:pPr>
            <w:r w:rsidRPr="0016388C">
              <w:rPr>
                <w:rFonts w:eastAsia="標楷體"/>
              </w:rPr>
              <w:t>(</w:t>
            </w:r>
            <w:r w:rsidRPr="0016388C">
              <w:rPr>
                <w:rFonts w:eastAsia="標楷體"/>
              </w:rPr>
              <w:t>簽章</w:t>
            </w:r>
            <w:r w:rsidRPr="0016388C">
              <w:rPr>
                <w:rFonts w:eastAsia="標楷體"/>
              </w:rPr>
              <w:t>)</w:t>
            </w:r>
          </w:p>
        </w:tc>
        <w:tc>
          <w:tcPr>
            <w:tcW w:w="354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3143" w:rsidRPr="0016388C" w:rsidRDefault="00533143" w:rsidP="000F6F20">
            <w:pPr>
              <w:kinsoku w:val="0"/>
              <w:rPr>
                <w:rFonts w:eastAsia="標楷體"/>
              </w:rPr>
            </w:pPr>
            <w:r w:rsidRPr="0016388C">
              <w:rPr>
                <w:rFonts w:eastAsia="標楷體"/>
              </w:rPr>
              <w:t>申訴日期：</w:t>
            </w:r>
            <w:r w:rsidRPr="0016388C">
              <w:rPr>
                <w:rFonts w:eastAsia="標楷體"/>
              </w:rPr>
              <w:t>1</w:t>
            </w:r>
            <w:r>
              <w:rPr>
                <w:rFonts w:eastAsia="標楷體"/>
              </w:rPr>
              <w:t>11</w:t>
            </w:r>
            <w:r w:rsidRPr="0016388C">
              <w:rPr>
                <w:rFonts w:eastAsia="標楷體"/>
              </w:rPr>
              <w:t>年　　月　　日</w:t>
            </w:r>
          </w:p>
        </w:tc>
      </w:tr>
      <w:tr w:rsidR="00533143" w:rsidRPr="0016388C" w:rsidTr="000F6F20">
        <w:trPr>
          <w:cantSplit/>
          <w:trHeight w:val="1274"/>
          <w:jc w:val="center"/>
        </w:trPr>
        <w:tc>
          <w:tcPr>
            <w:tcW w:w="241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3143" w:rsidRPr="0016388C" w:rsidRDefault="00533143" w:rsidP="000F6F20">
            <w:pPr>
              <w:kinsoku w:val="0"/>
              <w:spacing w:line="0" w:lineRule="atLeast"/>
              <w:ind w:leftChars="-6" w:left="-14"/>
              <w:jc w:val="center"/>
              <w:rPr>
                <w:rFonts w:eastAsia="標楷體"/>
              </w:rPr>
            </w:pPr>
            <w:r w:rsidRPr="0016388C">
              <w:rPr>
                <w:rFonts w:eastAsia="標楷體"/>
              </w:rPr>
              <w:t>父母</w:t>
            </w:r>
            <w:r w:rsidRPr="0016388C">
              <w:rPr>
                <w:rFonts w:eastAsia="標楷體"/>
              </w:rPr>
              <w:t>(</w:t>
            </w:r>
            <w:r w:rsidRPr="0016388C">
              <w:rPr>
                <w:rFonts w:eastAsia="標楷體"/>
              </w:rPr>
              <w:t>監護人</w:t>
            </w:r>
            <w:r w:rsidRPr="0016388C">
              <w:rPr>
                <w:rFonts w:eastAsia="標楷體"/>
              </w:rPr>
              <w:t>)</w:t>
            </w:r>
          </w:p>
        </w:tc>
        <w:tc>
          <w:tcPr>
            <w:tcW w:w="43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3143" w:rsidRPr="0016388C" w:rsidRDefault="00533143" w:rsidP="000F6F20">
            <w:pPr>
              <w:kinsoku w:val="0"/>
              <w:jc w:val="right"/>
              <w:rPr>
                <w:rFonts w:eastAsia="標楷體"/>
              </w:rPr>
            </w:pPr>
            <w:r w:rsidRPr="0016388C">
              <w:rPr>
                <w:rFonts w:eastAsia="標楷體"/>
              </w:rPr>
              <w:t>(</w:t>
            </w:r>
            <w:r w:rsidRPr="0016388C">
              <w:rPr>
                <w:rFonts w:eastAsia="標楷體"/>
              </w:rPr>
              <w:t>簽章</w:t>
            </w:r>
            <w:r w:rsidRPr="0016388C">
              <w:rPr>
                <w:rFonts w:eastAsia="標楷體"/>
              </w:rPr>
              <w:t>)</w:t>
            </w:r>
          </w:p>
        </w:tc>
        <w:tc>
          <w:tcPr>
            <w:tcW w:w="1951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3" w:rsidRPr="0016388C" w:rsidRDefault="00533143" w:rsidP="000F6F20">
            <w:pPr>
              <w:kinsoku w:val="0"/>
              <w:rPr>
                <w:rFonts w:eastAsia="標楷體"/>
              </w:rPr>
            </w:pPr>
            <w:r w:rsidRPr="0016388C">
              <w:rPr>
                <w:rFonts w:eastAsia="標楷體"/>
              </w:rPr>
              <w:t>申</w:t>
            </w:r>
            <w:r w:rsidRPr="0016388C">
              <w:rPr>
                <w:rFonts w:eastAsia="標楷體"/>
              </w:rPr>
              <w:t xml:space="preserve">   </w:t>
            </w:r>
            <w:r w:rsidRPr="0016388C">
              <w:rPr>
                <w:rFonts w:eastAsia="標楷體"/>
              </w:rPr>
              <w:t>訴</w:t>
            </w:r>
            <w:r w:rsidRPr="0016388C">
              <w:rPr>
                <w:rFonts w:eastAsia="標楷體"/>
              </w:rPr>
              <w:t xml:space="preserve">   </w:t>
            </w:r>
            <w:r w:rsidRPr="0016388C">
              <w:rPr>
                <w:rFonts w:eastAsia="標楷體"/>
              </w:rPr>
              <w:t>人</w:t>
            </w:r>
          </w:p>
          <w:p w:rsidR="00533143" w:rsidRPr="0016388C" w:rsidRDefault="00533143" w:rsidP="000F6F20">
            <w:pPr>
              <w:kinsoku w:val="0"/>
              <w:rPr>
                <w:rFonts w:eastAsia="標楷體"/>
              </w:rPr>
            </w:pPr>
            <w:r w:rsidRPr="0016388C">
              <w:rPr>
                <w:rFonts w:eastAsia="標楷體"/>
              </w:rPr>
              <w:t>與學生的關係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143" w:rsidRPr="0016388C" w:rsidRDefault="00533143" w:rsidP="000F6F20">
            <w:pPr>
              <w:widowControl/>
              <w:kinsoku w:val="0"/>
              <w:rPr>
                <w:rFonts w:eastAsia="標楷體"/>
              </w:rPr>
            </w:pPr>
          </w:p>
          <w:p w:rsidR="00533143" w:rsidRPr="0016388C" w:rsidRDefault="00533143" w:rsidP="000F6F20">
            <w:pPr>
              <w:kinsoku w:val="0"/>
              <w:rPr>
                <w:rFonts w:eastAsia="標楷體"/>
              </w:rPr>
            </w:pPr>
          </w:p>
        </w:tc>
      </w:tr>
    </w:tbl>
    <w:p w:rsidR="00533143" w:rsidRPr="0016388C" w:rsidRDefault="00533143" w:rsidP="00533143">
      <w:pPr>
        <w:kinsoku w:val="0"/>
        <w:rPr>
          <w:rFonts w:eastAsia="標楷體"/>
        </w:rPr>
      </w:pPr>
    </w:p>
    <w:p w:rsidR="00533143" w:rsidRPr="0016388C" w:rsidRDefault="00533143" w:rsidP="00533143">
      <w:pPr>
        <w:widowControl/>
        <w:rPr>
          <w:rFonts w:eastAsia="標楷體"/>
        </w:rPr>
      </w:pPr>
    </w:p>
    <w:p w:rsidR="00533143" w:rsidRDefault="00533143" w:rsidP="00533143"/>
    <w:p w:rsidR="00533143" w:rsidRDefault="00533143" w:rsidP="00533143"/>
    <w:p w:rsidR="00C22521" w:rsidRDefault="00C22521"/>
    <w:sectPr w:rsidR="00C22521" w:rsidSect="005331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E0" w:rsidRDefault="005C3EE0" w:rsidP="00514F6D">
      <w:r>
        <w:separator/>
      </w:r>
    </w:p>
  </w:endnote>
  <w:endnote w:type="continuationSeparator" w:id="0">
    <w:p w:rsidR="005C3EE0" w:rsidRDefault="005C3EE0" w:rsidP="0051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E0" w:rsidRDefault="005C3EE0" w:rsidP="00514F6D">
      <w:r>
        <w:separator/>
      </w:r>
    </w:p>
  </w:footnote>
  <w:footnote w:type="continuationSeparator" w:id="0">
    <w:p w:rsidR="005C3EE0" w:rsidRDefault="005C3EE0" w:rsidP="00514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43"/>
    <w:rsid w:val="00514F6D"/>
    <w:rsid w:val="00533143"/>
    <w:rsid w:val="005C3EE0"/>
    <w:rsid w:val="007F5C38"/>
    <w:rsid w:val="00C2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4F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4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4F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4F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4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4F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1783</Words>
  <Characters>1819</Characters>
  <Application>Microsoft Office Word</Application>
  <DocSecurity>0</DocSecurity>
  <Lines>303</Lines>
  <Paragraphs>300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2022-11-18T00:04:00Z</dcterms:created>
  <dcterms:modified xsi:type="dcterms:W3CDTF">2022-11-25T00:35:00Z</dcterms:modified>
</cp:coreProperties>
</file>