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D532B2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級：乙班</w:t>
      </w:r>
      <w:r>
        <w:t xml:space="preserve"> </w:t>
      </w:r>
      <w:r>
        <w:br/>
      </w:r>
      <w:r>
        <w:t>科　　別：國際貿易科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</w:t>
      </w:r>
      <w:proofErr w:type="gramStart"/>
      <w:r>
        <w:t>范博淮</w:t>
      </w:r>
      <w:proofErr w:type="gramEnd"/>
      <w:r>
        <w:t xml:space="preserve"> </w:t>
      </w:r>
      <w:r>
        <w:br/>
      </w:r>
      <w:r>
        <w:t>參賽標題：《重力小丑》閱讀心得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9789866954184 </w:t>
      </w:r>
      <w:r>
        <w:br/>
      </w:r>
      <w:r>
        <w:t>中文書名：重力小丑</w:t>
      </w:r>
      <w:r>
        <w:t xml:space="preserve"> </w:t>
      </w:r>
      <w:r>
        <w:br/>
      </w:r>
      <w:r>
        <w:t>原文書名：重力ピエロ</w:t>
      </w:r>
      <w:r>
        <w:t xml:space="preserve"> </w:t>
      </w:r>
      <w:r>
        <w:br/>
      </w:r>
      <w:r>
        <w:t>書籍作者：伊坂幸太郎</w:t>
      </w:r>
      <w:r>
        <w:t xml:space="preserve"> </w:t>
      </w:r>
      <w:r>
        <w:br/>
      </w:r>
      <w:r>
        <w:t>出版單位：獨步文化</w:t>
      </w:r>
      <w:r>
        <w:t xml:space="preserve"> </w:t>
      </w:r>
      <w:r>
        <w:br/>
      </w:r>
      <w:r>
        <w:t>出版年月：</w:t>
      </w:r>
      <w:r>
        <w:t>2004</w:t>
      </w:r>
      <w:r>
        <w:t>年</w:t>
      </w:r>
      <w:r>
        <w:t>8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伊坂幸太郎五度入圍直木獎，是近年得獎呼聲最高的文壇才子之一。</w:t>
      </w:r>
      <w:r>
        <w:br/>
      </w:r>
      <w:r>
        <w:br/>
      </w:r>
      <w:r>
        <w:t>本書主角</w:t>
      </w:r>
      <w:proofErr w:type="gramStart"/>
      <w:r>
        <w:t>–</w:t>
      </w:r>
      <w:proofErr w:type="gramEnd"/>
      <w:r>
        <w:t>泉水，是一名基因公司的員工，一日他的弟弟</w:t>
      </w:r>
      <w:proofErr w:type="gramStart"/>
      <w:r>
        <w:t>–</w:t>
      </w:r>
      <w:proofErr w:type="gramEnd"/>
      <w:r>
        <w:t>春告知泉水他的公司會被縱火，果然，隔天就慘遭祝融，這件事使泉水被捲入一起動機不明的連續縱火案，而春發現了這起縱火案的規則</w:t>
      </w:r>
      <w:proofErr w:type="gramStart"/>
      <w:r>
        <w:t>–</w:t>
      </w:r>
      <w:proofErr w:type="gramEnd"/>
      <w:r>
        <w:t>火場附近會出現英文單字的塗鴉藝術，究竟連續縱火案與塗鴉藝術有何關聯？在最後的關鍵時刻，「夏子小姐」說出了令人驚愕的秘密，使得這一切謎團剎那間煙消雲散。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母親被人用半開玩笑的心態強暴仍舊是個不動如山的事實，而那個強暴犯此時正逍遙法外也是事實。</w:t>
      </w:r>
      <w:r>
        <w:t>(p27)</w:t>
      </w:r>
      <w:r>
        <w:br/>
      </w:r>
      <w:r>
        <w:br/>
        <w:t>2.</w:t>
      </w:r>
      <w:r>
        <w:t>認為任何事物都有其含義，是人類的壞習慣。如此</w:t>
      </w:r>
      <w:proofErr w:type="gramStart"/>
      <w:r>
        <w:t>一來，</w:t>
      </w:r>
      <w:proofErr w:type="gramEnd"/>
      <w:r>
        <w:t>就會想要追根究</w:t>
      </w:r>
      <w:proofErr w:type="gramStart"/>
      <w:r>
        <w:t>柢</w:t>
      </w:r>
      <w:proofErr w:type="gramEnd"/>
      <w:r>
        <w:t>。相較之下，貓狗</w:t>
      </w:r>
      <w:proofErr w:type="gramStart"/>
      <w:r>
        <w:t>之輩就只</w:t>
      </w:r>
      <w:proofErr w:type="gramEnd"/>
      <w:r>
        <w:t>會對結果感興趣。</w:t>
      </w:r>
      <w:r>
        <w:t>(p241)</w:t>
      </w:r>
      <w:r>
        <w:br/>
      </w:r>
      <w:r>
        <w:br/>
        <w:t>3.</w:t>
      </w:r>
      <w:r>
        <w:t>如果有人問你，是被梅毒弄得神智不清，還是當個瘧疾病患好，那當然是瘧疾病患好啊。所以，人們採用了瘧疾療法。不過，我覺得這跟我的所作所為並無二致。你說不是嗎？為了殺死大型的病毒，幹下了別種壞事。</w:t>
      </w:r>
      <w:r>
        <w:t>(p362</w:t>
      </w:r>
      <w:r>
        <w:t>～</w:t>
      </w:r>
      <w:r>
        <w:t>363)</w:t>
      </w:r>
      <w:r>
        <w:br/>
      </w:r>
      <w:r>
        <w:br/>
      </w:r>
      <w:r>
        <w:br/>
      </w:r>
      <w:r>
        <w:t>三、我的觀點：</w:t>
      </w:r>
      <w:r>
        <w:br/>
      </w:r>
      <w:r>
        <w:t>故事起源於泉水的公司遭人縱火，而在發生縱火的前一天</w:t>
      </w:r>
      <w:proofErr w:type="gramStart"/>
      <w:r>
        <w:t>晚上春打了</w:t>
      </w:r>
      <w:proofErr w:type="gramEnd"/>
      <w:r>
        <w:t>通電話告訴泉水他的公司可能會被縱火，於是泉水決定問春是否知道什麼內幕，春則表示他發現了縱火案的規則</w:t>
      </w:r>
      <w:proofErr w:type="gramStart"/>
      <w:r>
        <w:t>–</w:t>
      </w:r>
      <w:proofErr w:type="gramEnd"/>
      <w:r>
        <w:t>火場附近都會出現塗鴉藝術，因此，兩人便展開了調查任務，而他們的父親</w:t>
      </w:r>
      <w:proofErr w:type="gramStart"/>
      <w:r>
        <w:t>雖然因癌臥床</w:t>
      </w:r>
      <w:proofErr w:type="gramEnd"/>
      <w:r>
        <w:t>，仍不減對於解謎的熱忱，也加入了他們的行列。就在一切謎團要解開來時，父親一針見血的對泉水說：「泉水，你跟縱火案無關，最好不要扯上關係。」，還請泉水介紹一位偵探給他，這更讓泉水無法理解，他覺得父親肯定解出了答案，而且是令人錯</w:t>
      </w:r>
      <w:proofErr w:type="gramStart"/>
      <w:r>
        <w:t>愕</w:t>
      </w:r>
      <w:proofErr w:type="gramEnd"/>
      <w:r>
        <w:t>的答案。在最後一起縱火案現場，泉水</w:t>
      </w:r>
      <w:proofErr w:type="gramStart"/>
      <w:r>
        <w:t>被春騙</w:t>
      </w:r>
      <w:proofErr w:type="gramEnd"/>
      <w:r>
        <w:t>喝下摻有安眠藥的水，在長椅上呼呼大睡，而「夏子小姐」在春走後趕緊把泉水叫醒，並且向他</w:t>
      </w:r>
      <w:proofErr w:type="gramStart"/>
      <w:r>
        <w:t>坦承春請她</w:t>
      </w:r>
      <w:proofErr w:type="gramEnd"/>
      <w:r>
        <w:t>保密的「重大秘密」，隨後，泉水把一切串聯再一起，明瞭真相後，與「夏子小姐」一同衝向小學</w:t>
      </w:r>
      <w:r>
        <w:t>(</w:t>
      </w:r>
      <w:r>
        <w:t>春在那</w:t>
      </w:r>
      <w:proofErr w:type="gramStart"/>
      <w:r>
        <w:t>裏</w:t>
      </w:r>
      <w:proofErr w:type="gramEnd"/>
      <w:r>
        <w:t>)</w:t>
      </w:r>
      <w:r>
        <w:t>，謎底終於揭曉。</w:t>
      </w:r>
      <w:r>
        <w:br/>
      </w:r>
      <w:r>
        <w:br/>
      </w:r>
      <w:r>
        <w:t>「</w:t>
      </w:r>
      <w:proofErr w:type="gramStart"/>
      <w:r>
        <w:t>火能證明</w:t>
      </w:r>
      <w:proofErr w:type="gramEnd"/>
      <w:r>
        <w:t>清白之身」這句話反覆出現在本書中，這也是為什麼，在眾多犯罪事件中選了縱火為媒介。</w:t>
      </w:r>
      <w:r>
        <w:br/>
      </w:r>
      <w:r>
        <w:br/>
      </w:r>
      <w:r>
        <w:t>強暴是本書的重點論述，在人的心中，懷有「強暴有什麼大不了，又不是殺人」的扭曲心態，而法律似乎也只是保障加害人的存在，當受害者暗自承受</w:t>
      </w:r>
      <w:proofErr w:type="gramStart"/>
      <w:r>
        <w:t>心中駭</w:t>
      </w:r>
      <w:proofErr w:type="gramEnd"/>
      <w:r>
        <w:t>人的黑暗夢魘時，犯人仍然逍遙法外，過著花天酒地的生活，而這一切伊坂幸太郎都看在眼裡，因而創造出春與泉水兄弟倆，來暗諷如此病態的社會。書中引用大量的偉人名言，如甘地、巴代耶、薩德侯爵等，以正反論述來加強重點的可信度，其中春曾提到《漢摩拉比法典》中的以牙還牙，以眼還眼，這句話來表達「強暴別人就以被強暴</w:t>
      </w:r>
      <w:proofErr w:type="gramStart"/>
      <w:r>
        <w:t>來償罪</w:t>
      </w:r>
      <w:proofErr w:type="gramEnd"/>
      <w:r>
        <w:t>」，這句話一針見血的表現春對於強暴犯的恨意與不齒。</w:t>
      </w:r>
      <w:r>
        <w:br/>
      </w:r>
      <w:r>
        <w:br/>
      </w:r>
      <w:r>
        <w:t>我認為強暴</w:t>
      </w:r>
      <w:proofErr w:type="gramStart"/>
      <w:r>
        <w:t>是件低俗</w:t>
      </w:r>
      <w:proofErr w:type="gramEnd"/>
      <w:r>
        <w:t>下流的事，強暴犯絕對有資格可以判死刑更甚的刑責，殺人固然是嚴重的事，不過比起殺人，強暴不會死人，被害人必須面對漫長人生與痛苦噩夢的折磨，更何況還有外界的輿論批評呢？因此，我認為強暴比殺人更過分、更骯髒。我很欣賞本書主角之</w:t>
      </w:r>
      <w:proofErr w:type="gramStart"/>
      <w:r>
        <w:t>一</w:t>
      </w:r>
      <w:proofErr w:type="gramEnd"/>
      <w:r>
        <w:t>的春，在書末，發現親生父親絲毫無反省之意，對他丟下一句：「非親非故的，</w:t>
      </w:r>
      <w:proofErr w:type="gramStart"/>
      <w:r>
        <w:t>少擺出</w:t>
      </w:r>
      <w:proofErr w:type="gramEnd"/>
      <w:r>
        <w:t>一副為人父的樣子了！」之後，便不假思索地殺死了他。儘管許多人會覺得弒父這種事大逆不道，比隨機殺人更加殘忍，但他們倆素昧平生，而甚至春的親生父親直到現在還在做侮辱女性的事情，經過多起縱火作為警告，但仍絲毫無悔改之意，就算有血緣關係，這似乎也不是很重要了，畢竟，春也還有著一個爸爸，一個與他沒有血緣關係的爸爸，一個仍</w:t>
      </w:r>
      <w:proofErr w:type="gramStart"/>
      <w:r>
        <w:t>視春為己孩</w:t>
      </w:r>
      <w:proofErr w:type="gramEnd"/>
      <w:r>
        <w:t>的爸爸，一個疼愛他的爸爸啊！</w:t>
      </w:r>
      <w:r>
        <w:br/>
      </w:r>
      <w:r>
        <w:br/>
      </w:r>
      <w:r>
        <w:t>只要有愛，</w:t>
      </w:r>
      <w:r>
        <w:t>DNA</w:t>
      </w:r>
      <w:r>
        <w:t>根本不重要。</w:t>
      </w:r>
      <w:r>
        <w:br/>
      </w:r>
      <w:r>
        <w:br/>
      </w:r>
      <w:r>
        <w:t>我希望社會能對於強暴一事更加重視，畢竟這也是非常嚴重的社會問題，一個文明社會本該不能出現這種厚顏無恥的事，如果未來某一天，不分性別，你不幸地被人強暴，試著想</w:t>
      </w:r>
      <w:proofErr w:type="gramStart"/>
      <w:r>
        <w:t>想</w:t>
      </w:r>
      <w:proofErr w:type="gramEnd"/>
      <w:r>
        <w:t>你的心情，你會覺得憤怒還是驚恐？會就這麼算了嗎？難道不會想要向人求助，不會希望法律能還你一個公道嗎？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如果你是泉水的爸爸，你會希望把春生下來嗎？</w:t>
      </w:r>
      <w:r>
        <w:br/>
      </w:r>
      <w:r>
        <w:br/>
        <w:t>2.</w:t>
      </w:r>
      <w:r>
        <w:t>如果你生下了春，你該如何告訴春自己的身世？</w:t>
      </w:r>
      <w:r>
        <w:br/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B2" w:rsidRDefault="00D532B2" w:rsidP="00D532B2">
      <w:r>
        <w:separator/>
      </w:r>
    </w:p>
  </w:endnote>
  <w:endnote w:type="continuationSeparator" w:id="0">
    <w:p w:rsidR="00D532B2" w:rsidRDefault="00D532B2" w:rsidP="00D5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B2" w:rsidRDefault="00D532B2" w:rsidP="00D532B2">
      <w:r>
        <w:separator/>
      </w:r>
    </w:p>
  </w:footnote>
  <w:footnote w:type="continuationSeparator" w:id="0">
    <w:p w:rsidR="00D532B2" w:rsidRDefault="00D532B2" w:rsidP="00D5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01"/>
    <w:rsid w:val="000B156F"/>
    <w:rsid w:val="00452901"/>
    <w:rsid w:val="00D5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2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2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2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2020-08-04T06:13:00Z</dcterms:created>
  <dcterms:modified xsi:type="dcterms:W3CDTF">2020-08-04T06:13:00Z</dcterms:modified>
</cp:coreProperties>
</file>