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B03" w:rsidRDefault="00D75B03" w:rsidP="00451835">
      <w:pPr>
        <w:spacing w:line="0" w:lineRule="atLeast"/>
        <w:jc w:val="center"/>
        <w:rPr>
          <w:rFonts w:ascii="Arial" w:eastAsia="標楷體" w:hAnsi="標楷體" w:cs="Arial"/>
          <w:b/>
          <w:sz w:val="32"/>
          <w:szCs w:val="32"/>
        </w:rPr>
      </w:pPr>
    </w:p>
    <w:p w:rsidR="00BC4D6C" w:rsidRPr="00F72D66" w:rsidRDefault="0055668C" w:rsidP="0055668C">
      <w:pPr>
        <w:spacing w:line="0" w:lineRule="atLeast"/>
        <w:jc w:val="center"/>
        <w:rPr>
          <w:rFonts w:ascii="標楷體" w:eastAsia="標楷體" w:hAnsi="標楷體" w:cs="Arial"/>
          <w:bCs/>
          <w:sz w:val="20"/>
          <w:szCs w:val="20"/>
        </w:rPr>
      </w:pPr>
      <w:r w:rsidRPr="0055668C">
        <w:rPr>
          <w:rFonts w:ascii="Arial" w:eastAsia="標楷體" w:hAnsi="標楷體" w:cs="Arial" w:hint="eastAsia"/>
          <w:b/>
          <w:sz w:val="32"/>
          <w:szCs w:val="32"/>
        </w:rPr>
        <w:t>國立</w:t>
      </w:r>
      <w:proofErr w:type="gramStart"/>
      <w:r w:rsidR="00E12F6F">
        <w:rPr>
          <w:rFonts w:ascii="Arial" w:eastAsia="標楷體" w:hAnsi="標楷體" w:cs="Arial" w:hint="eastAsia"/>
          <w:b/>
          <w:sz w:val="32"/>
          <w:szCs w:val="32"/>
        </w:rPr>
        <w:t>臺</w:t>
      </w:r>
      <w:proofErr w:type="gramEnd"/>
      <w:r w:rsidR="00E12F6F">
        <w:rPr>
          <w:rFonts w:ascii="Arial" w:eastAsia="標楷體" w:hAnsi="標楷體" w:cs="Arial" w:hint="eastAsia"/>
          <w:b/>
          <w:sz w:val="32"/>
          <w:szCs w:val="32"/>
        </w:rPr>
        <w:t>南高級</w:t>
      </w:r>
      <w:r w:rsidRPr="0055668C">
        <w:rPr>
          <w:rFonts w:ascii="Arial" w:eastAsia="標楷體" w:hAnsi="標楷體" w:cs="Arial" w:hint="eastAsia"/>
          <w:b/>
          <w:sz w:val="32"/>
          <w:szCs w:val="32"/>
        </w:rPr>
        <w:t>商</w:t>
      </w:r>
      <w:r w:rsidR="00E12F6F">
        <w:rPr>
          <w:rFonts w:ascii="Arial" w:eastAsia="標楷體" w:hAnsi="標楷體" w:cs="Arial" w:hint="eastAsia"/>
          <w:b/>
          <w:sz w:val="32"/>
          <w:szCs w:val="32"/>
        </w:rPr>
        <w:t>業職業學校</w:t>
      </w:r>
      <w:r w:rsidRPr="0055668C">
        <w:rPr>
          <w:rFonts w:ascii="Arial" w:eastAsia="標楷體" w:hAnsi="標楷體" w:cs="Arial" w:hint="eastAsia"/>
          <w:b/>
          <w:sz w:val="32"/>
          <w:szCs w:val="32"/>
        </w:rPr>
        <w:t>因應</w:t>
      </w:r>
      <w:proofErr w:type="gramStart"/>
      <w:r w:rsidRPr="0055668C">
        <w:rPr>
          <w:rFonts w:ascii="Arial" w:eastAsia="標楷體" w:hAnsi="標楷體" w:cs="Arial" w:hint="eastAsia"/>
          <w:b/>
          <w:sz w:val="32"/>
          <w:szCs w:val="32"/>
        </w:rPr>
        <w:t>新型冠</w:t>
      </w:r>
      <w:proofErr w:type="gramEnd"/>
      <w:r w:rsidRPr="0055668C">
        <w:rPr>
          <w:rFonts w:ascii="Arial" w:eastAsia="標楷體" w:hAnsi="標楷體" w:cs="Arial" w:hint="eastAsia"/>
          <w:b/>
          <w:sz w:val="32"/>
          <w:szCs w:val="32"/>
        </w:rPr>
        <w:t>狀病毒公眾集會防疫注意事項</w:t>
      </w:r>
    </w:p>
    <w:p w:rsidR="009600C6" w:rsidRPr="00F72D66" w:rsidRDefault="009600C6" w:rsidP="00451835">
      <w:pPr>
        <w:spacing w:line="0" w:lineRule="atLeast"/>
        <w:jc w:val="right"/>
        <w:rPr>
          <w:rFonts w:ascii="標楷體" w:eastAsia="標楷體" w:hAnsi="標楷體" w:cs="Arial"/>
          <w:bCs/>
          <w:sz w:val="16"/>
          <w:szCs w:val="16"/>
        </w:rPr>
      </w:pPr>
    </w:p>
    <w:p w:rsidR="00361A36" w:rsidRPr="00440B3D" w:rsidRDefault="00361A36" w:rsidP="00361A36">
      <w:pPr>
        <w:spacing w:line="0" w:lineRule="atLeast"/>
        <w:jc w:val="right"/>
        <w:rPr>
          <w:rFonts w:ascii="標楷體" w:eastAsia="標楷體" w:hAnsi="標楷體" w:cs="Arial"/>
          <w:bCs/>
          <w:sz w:val="16"/>
          <w:szCs w:val="16"/>
        </w:rPr>
      </w:pPr>
      <w:r w:rsidRPr="00440B3D">
        <w:rPr>
          <w:rFonts w:ascii="標楷體" w:eastAsia="標楷體" w:hAnsi="標楷體" w:cs="Arial" w:hint="eastAsia"/>
          <w:bCs/>
          <w:sz w:val="16"/>
          <w:szCs w:val="16"/>
        </w:rPr>
        <w:t>109年2月</w:t>
      </w:r>
      <w:r w:rsidR="00E12F6F">
        <w:rPr>
          <w:rFonts w:ascii="標楷體" w:eastAsia="標楷體" w:hAnsi="標楷體" w:cs="Arial"/>
          <w:bCs/>
          <w:sz w:val="16"/>
          <w:szCs w:val="16"/>
        </w:rPr>
        <w:t>24</w:t>
      </w:r>
      <w:r w:rsidRPr="00440B3D">
        <w:rPr>
          <w:rFonts w:ascii="標楷體" w:eastAsia="標楷體" w:hAnsi="標楷體" w:cs="Arial" w:hint="eastAsia"/>
          <w:bCs/>
          <w:sz w:val="16"/>
          <w:szCs w:val="16"/>
        </w:rPr>
        <w:t>日防疫小組第三次會議通過</w:t>
      </w:r>
    </w:p>
    <w:p w:rsidR="00BC4D6C" w:rsidRPr="00361A36" w:rsidRDefault="00BC4D6C" w:rsidP="00451835">
      <w:pPr>
        <w:spacing w:line="0" w:lineRule="atLeast"/>
        <w:jc w:val="right"/>
        <w:rPr>
          <w:rFonts w:ascii="標楷體" w:eastAsia="標楷體" w:hAnsi="標楷體" w:cs="Arial"/>
          <w:bCs/>
          <w:sz w:val="16"/>
          <w:szCs w:val="16"/>
        </w:rPr>
      </w:pPr>
    </w:p>
    <w:p w:rsidR="004A5880" w:rsidRPr="00AF24FA" w:rsidRDefault="00F7247B" w:rsidP="00AF24FA">
      <w:pPr>
        <w:spacing w:line="0" w:lineRule="atLeast"/>
        <w:jc w:val="both"/>
        <w:rPr>
          <w:rFonts w:ascii="標楷體" w:eastAsia="標楷體" w:hAnsi="標楷體"/>
          <w:bCs/>
          <w:color w:val="000000"/>
          <w:szCs w:val="24"/>
        </w:rPr>
      </w:pPr>
      <w:r>
        <w:rPr>
          <w:rFonts w:ascii="標楷體" w:eastAsia="標楷體" w:hAnsi="標楷體" w:hint="eastAsia"/>
          <w:bCs/>
          <w:color w:val="000000"/>
          <w:szCs w:val="24"/>
        </w:rPr>
        <w:t>壹</w:t>
      </w:r>
      <w:r w:rsidR="004A5880" w:rsidRPr="00AF24FA">
        <w:rPr>
          <w:rFonts w:ascii="標楷體" w:eastAsia="標楷體" w:hAnsi="標楷體" w:hint="eastAsia"/>
          <w:bCs/>
          <w:color w:val="000000"/>
          <w:szCs w:val="24"/>
        </w:rPr>
        <w:t>、適用範圍</w:t>
      </w:r>
    </w:p>
    <w:p w:rsidR="004A5880" w:rsidRPr="00AF24FA" w:rsidRDefault="004A5880" w:rsidP="00AF24FA">
      <w:pPr>
        <w:spacing w:line="0" w:lineRule="atLeast"/>
        <w:jc w:val="both"/>
        <w:rPr>
          <w:rFonts w:ascii="標楷體" w:eastAsia="標楷體" w:hAnsi="標楷體"/>
          <w:bCs/>
          <w:color w:val="000000"/>
          <w:szCs w:val="24"/>
        </w:rPr>
      </w:pPr>
      <w:r w:rsidRPr="00AF24FA">
        <w:rPr>
          <w:rFonts w:ascii="標楷體" w:eastAsia="標楷體" w:hAnsi="標楷體" w:hint="eastAsia"/>
          <w:bCs/>
          <w:color w:val="000000"/>
          <w:szCs w:val="24"/>
        </w:rPr>
        <w:t xml:space="preserve"> </w:t>
      </w:r>
      <w:r w:rsidR="00C0193C" w:rsidRPr="00AF24FA">
        <w:rPr>
          <w:rFonts w:ascii="標楷體" w:eastAsia="標楷體" w:hAnsi="標楷體" w:hint="eastAsia"/>
          <w:bCs/>
          <w:color w:val="000000"/>
          <w:szCs w:val="24"/>
        </w:rPr>
        <w:t xml:space="preserve">   </w:t>
      </w:r>
      <w:r w:rsidRPr="00AF24FA">
        <w:rPr>
          <w:rFonts w:ascii="標楷體" w:eastAsia="標楷體" w:hAnsi="標楷體" w:hint="eastAsia"/>
          <w:bCs/>
          <w:color w:val="000000"/>
          <w:szCs w:val="24"/>
        </w:rPr>
        <w:t>多人同時聚集於同一地點參加共同活動，</w:t>
      </w:r>
      <w:proofErr w:type="gramStart"/>
      <w:r w:rsidRPr="00AF24FA">
        <w:rPr>
          <w:rFonts w:ascii="標楷體" w:eastAsia="標楷體" w:hAnsi="標楷體" w:hint="eastAsia"/>
          <w:bCs/>
          <w:color w:val="000000"/>
          <w:szCs w:val="24"/>
        </w:rPr>
        <w:t>均得廣義</w:t>
      </w:r>
      <w:proofErr w:type="gramEnd"/>
      <w:r w:rsidRPr="00AF24FA">
        <w:rPr>
          <w:rFonts w:ascii="標楷體" w:eastAsia="標楷體" w:hAnsi="標楷體" w:hint="eastAsia"/>
          <w:bCs/>
          <w:color w:val="000000"/>
          <w:szCs w:val="24"/>
        </w:rPr>
        <w:t>解釋為「集會活動」，如開學</w:t>
      </w:r>
      <w:r w:rsidR="00B24571" w:rsidRPr="00AF24FA">
        <w:rPr>
          <w:rFonts w:ascii="標楷體" w:eastAsia="標楷體" w:hAnsi="標楷體" w:hint="eastAsia"/>
          <w:bCs/>
          <w:color w:val="000000"/>
          <w:szCs w:val="24"/>
        </w:rPr>
        <w:t>、</w:t>
      </w:r>
      <w:r w:rsidRPr="00AF24FA">
        <w:rPr>
          <w:rFonts w:ascii="標楷體" w:eastAsia="標楷體" w:hAnsi="標楷體" w:hint="eastAsia"/>
          <w:bCs/>
          <w:color w:val="000000"/>
          <w:szCs w:val="24"/>
        </w:rPr>
        <w:t>畢業典禮、運動賽事、文化</w:t>
      </w:r>
      <w:r w:rsidR="00B24571" w:rsidRPr="00AF24FA">
        <w:rPr>
          <w:rFonts w:ascii="標楷體" w:eastAsia="標楷體" w:hAnsi="標楷體" w:hint="eastAsia"/>
          <w:bCs/>
          <w:color w:val="000000"/>
          <w:szCs w:val="24"/>
        </w:rPr>
        <w:t>、</w:t>
      </w:r>
      <w:r w:rsidRPr="00AF24FA">
        <w:rPr>
          <w:rFonts w:ascii="標楷體" w:eastAsia="標楷體" w:hAnsi="標楷體" w:hint="eastAsia"/>
          <w:bCs/>
          <w:color w:val="000000"/>
          <w:szCs w:val="24"/>
        </w:rPr>
        <w:t>學術</w:t>
      </w:r>
      <w:r w:rsidR="00B24571" w:rsidRPr="00AF24FA">
        <w:rPr>
          <w:rFonts w:ascii="標楷體" w:eastAsia="標楷體" w:hAnsi="標楷體" w:hint="eastAsia"/>
          <w:bCs/>
          <w:color w:val="000000"/>
          <w:szCs w:val="24"/>
        </w:rPr>
        <w:t>、</w:t>
      </w:r>
      <w:r w:rsidRPr="00AF24FA">
        <w:rPr>
          <w:rFonts w:ascii="標楷體" w:eastAsia="標楷體" w:hAnsi="標楷體" w:hint="eastAsia"/>
          <w:bCs/>
          <w:color w:val="000000"/>
          <w:szCs w:val="24"/>
        </w:rPr>
        <w:t>藝文</w:t>
      </w:r>
      <w:r w:rsidR="00B24571" w:rsidRPr="00AF24FA">
        <w:rPr>
          <w:rFonts w:ascii="標楷體" w:eastAsia="標楷體" w:hAnsi="標楷體" w:hint="eastAsia"/>
          <w:bCs/>
          <w:color w:val="000000"/>
          <w:szCs w:val="24"/>
        </w:rPr>
        <w:t>、</w:t>
      </w:r>
      <w:r w:rsidRPr="00AF24FA">
        <w:rPr>
          <w:rFonts w:ascii="標楷體" w:eastAsia="標楷體" w:hAnsi="標楷體" w:hint="eastAsia"/>
          <w:bCs/>
          <w:color w:val="000000"/>
          <w:szCs w:val="24"/>
        </w:rPr>
        <w:t>旅遊之聚眾活動等，皆為適用範圍，而所需採取之防疫措施，得視集會活動之形式及人數彈性調整。</w:t>
      </w:r>
    </w:p>
    <w:p w:rsidR="006E6E1D" w:rsidRDefault="006E6E1D" w:rsidP="00AF24FA">
      <w:pPr>
        <w:spacing w:line="0" w:lineRule="atLeast"/>
        <w:jc w:val="both"/>
        <w:rPr>
          <w:rFonts w:ascii="標楷體" w:eastAsia="標楷體" w:hAnsi="標楷體"/>
          <w:bCs/>
          <w:color w:val="000000"/>
          <w:szCs w:val="24"/>
        </w:rPr>
      </w:pPr>
    </w:p>
    <w:p w:rsidR="00786101" w:rsidRPr="00AF24FA" w:rsidRDefault="00786101" w:rsidP="00786101">
      <w:pPr>
        <w:spacing w:line="0" w:lineRule="atLeast"/>
        <w:jc w:val="both"/>
        <w:rPr>
          <w:rFonts w:ascii="標楷體" w:eastAsia="標楷體" w:hAnsi="標楷體"/>
          <w:bCs/>
          <w:color w:val="000000"/>
          <w:szCs w:val="24"/>
        </w:rPr>
      </w:pPr>
      <w:r>
        <w:rPr>
          <w:rFonts w:ascii="標楷體" w:eastAsia="標楷體" w:hAnsi="標楷體" w:hint="eastAsia"/>
          <w:bCs/>
          <w:color w:val="000000"/>
          <w:szCs w:val="24"/>
        </w:rPr>
        <w:t>貳</w:t>
      </w:r>
      <w:r w:rsidRPr="00AF24FA">
        <w:rPr>
          <w:rFonts w:ascii="標楷體" w:eastAsia="標楷體" w:hAnsi="標楷體" w:hint="eastAsia"/>
          <w:bCs/>
          <w:color w:val="000000"/>
          <w:szCs w:val="24"/>
        </w:rPr>
        <w:t>、</w:t>
      </w:r>
      <w:r w:rsidR="00DE4BE9">
        <w:rPr>
          <w:rFonts w:ascii="標楷體" w:eastAsia="標楷體" w:hAnsi="標楷體" w:hint="eastAsia"/>
          <w:bCs/>
          <w:color w:val="000000"/>
          <w:szCs w:val="24"/>
        </w:rPr>
        <w:t>依據</w:t>
      </w:r>
    </w:p>
    <w:p w:rsidR="00022F0B" w:rsidRPr="00B24571" w:rsidRDefault="00DE4BE9" w:rsidP="00E12F6F">
      <w:pPr>
        <w:spacing w:line="0" w:lineRule="atLeast"/>
        <w:ind w:firstLineChars="200" w:firstLine="480"/>
        <w:jc w:val="both"/>
        <w:rPr>
          <w:rFonts w:ascii="標楷體" w:eastAsia="標楷體" w:hAnsi="標楷體"/>
          <w:bCs/>
          <w:color w:val="000000"/>
          <w:szCs w:val="24"/>
        </w:rPr>
      </w:pPr>
      <w:r>
        <w:rPr>
          <w:rFonts w:ascii="標楷體" w:eastAsia="標楷體" w:hAnsi="標楷體" w:hint="eastAsia"/>
          <w:bCs/>
          <w:color w:val="000000"/>
          <w:szCs w:val="24"/>
        </w:rPr>
        <w:t>依教育部中華民國109年2月13日臺教國署學字第1090015136號函辦理。</w:t>
      </w:r>
      <w:bookmarkStart w:id="0" w:name="_GoBack"/>
      <w:bookmarkEnd w:id="0"/>
    </w:p>
    <w:p w:rsidR="00786101" w:rsidRDefault="00786101" w:rsidP="00AF24FA">
      <w:pPr>
        <w:spacing w:line="0" w:lineRule="atLeast"/>
        <w:jc w:val="both"/>
        <w:rPr>
          <w:rFonts w:ascii="標楷體" w:eastAsia="標楷體" w:hAnsi="標楷體"/>
          <w:bCs/>
          <w:color w:val="000000"/>
          <w:szCs w:val="24"/>
        </w:rPr>
      </w:pPr>
    </w:p>
    <w:p w:rsidR="004A5880" w:rsidRPr="00AF24FA" w:rsidRDefault="004A5880" w:rsidP="00AF24FA">
      <w:pPr>
        <w:spacing w:line="0" w:lineRule="atLeast"/>
        <w:jc w:val="both"/>
        <w:rPr>
          <w:rFonts w:ascii="標楷體" w:eastAsia="標楷體" w:hAnsi="標楷體"/>
          <w:bCs/>
          <w:color w:val="000000"/>
          <w:szCs w:val="24"/>
        </w:rPr>
      </w:pPr>
      <w:r w:rsidRPr="00AF24FA">
        <w:rPr>
          <w:rFonts w:ascii="標楷體" w:eastAsia="標楷體" w:hAnsi="標楷體" w:hint="eastAsia"/>
          <w:bCs/>
          <w:color w:val="000000"/>
          <w:szCs w:val="24"/>
        </w:rPr>
        <w:t>參、防護措施</w:t>
      </w:r>
    </w:p>
    <w:p w:rsidR="004A5880" w:rsidRPr="00AF24FA" w:rsidRDefault="004A5880" w:rsidP="00AF24FA">
      <w:pPr>
        <w:spacing w:line="0" w:lineRule="atLeast"/>
        <w:jc w:val="both"/>
        <w:rPr>
          <w:rFonts w:ascii="標楷體" w:eastAsia="標楷體" w:hAnsi="標楷體"/>
          <w:bCs/>
          <w:color w:val="000000"/>
          <w:szCs w:val="24"/>
        </w:rPr>
      </w:pPr>
      <w:r w:rsidRPr="00AF24FA">
        <w:rPr>
          <w:rFonts w:ascii="標楷體" w:eastAsia="標楷體" w:hAnsi="標楷體" w:hint="eastAsia"/>
          <w:bCs/>
          <w:color w:val="000000"/>
          <w:szCs w:val="24"/>
        </w:rPr>
        <w:t>一、集會活動前</w:t>
      </w:r>
    </w:p>
    <w:p w:rsidR="004A5880" w:rsidRPr="00AF24FA" w:rsidRDefault="004A5880" w:rsidP="00AF24FA">
      <w:pPr>
        <w:spacing w:line="0" w:lineRule="atLeast"/>
        <w:jc w:val="both"/>
        <w:rPr>
          <w:rFonts w:ascii="標楷體" w:eastAsia="標楷體" w:hAnsi="標楷體"/>
          <w:bCs/>
          <w:color w:val="000000"/>
          <w:szCs w:val="24"/>
        </w:rPr>
      </w:pPr>
      <w:r w:rsidRPr="00AF24FA">
        <w:rPr>
          <w:rFonts w:ascii="標楷體" w:eastAsia="標楷體" w:hAnsi="標楷體" w:hint="eastAsia"/>
          <w:bCs/>
          <w:color w:val="000000"/>
          <w:szCs w:val="24"/>
        </w:rPr>
        <w:t>(</w:t>
      </w:r>
      <w:proofErr w:type="gramStart"/>
      <w:r w:rsidRPr="00AF24FA">
        <w:rPr>
          <w:rFonts w:ascii="標楷體" w:eastAsia="標楷體" w:hAnsi="標楷體" w:hint="eastAsia"/>
          <w:bCs/>
          <w:color w:val="000000"/>
          <w:szCs w:val="24"/>
        </w:rPr>
        <w:t>一</w:t>
      </w:r>
      <w:proofErr w:type="gramEnd"/>
      <w:r w:rsidRPr="00AF24FA">
        <w:rPr>
          <w:rFonts w:ascii="標楷體" w:eastAsia="標楷體" w:hAnsi="標楷體" w:hint="eastAsia"/>
          <w:bCs/>
          <w:color w:val="000000"/>
          <w:szCs w:val="24"/>
        </w:rPr>
        <w:t>)進行風險評估</w:t>
      </w:r>
    </w:p>
    <w:p w:rsidR="004A5880" w:rsidRPr="00AF24FA" w:rsidRDefault="004A5880" w:rsidP="00E12F6F">
      <w:pPr>
        <w:spacing w:line="0" w:lineRule="atLeast"/>
        <w:ind w:leftChars="200" w:left="708" w:hangingChars="95" w:hanging="228"/>
        <w:jc w:val="both"/>
        <w:rPr>
          <w:rFonts w:ascii="標楷體" w:eastAsia="標楷體" w:hAnsi="標楷體"/>
          <w:bCs/>
          <w:color w:val="000000"/>
          <w:szCs w:val="24"/>
        </w:rPr>
      </w:pPr>
      <w:r w:rsidRPr="00AF24FA">
        <w:rPr>
          <w:rFonts w:ascii="標楷體" w:eastAsia="標楷體" w:hAnsi="標楷體" w:hint="eastAsia"/>
          <w:bCs/>
          <w:color w:val="000000"/>
          <w:szCs w:val="24"/>
        </w:rPr>
        <w:t>1.依國內外嚴重特殊傳染性肺炎</w:t>
      </w:r>
      <w:proofErr w:type="gramStart"/>
      <w:r w:rsidRPr="00AF24FA">
        <w:rPr>
          <w:rFonts w:ascii="標楷體" w:eastAsia="標楷體" w:hAnsi="標楷體" w:hint="eastAsia"/>
          <w:bCs/>
          <w:color w:val="000000"/>
          <w:szCs w:val="24"/>
        </w:rPr>
        <w:t>疫</w:t>
      </w:r>
      <w:proofErr w:type="gramEnd"/>
      <w:r w:rsidRPr="00AF24FA">
        <w:rPr>
          <w:rFonts w:ascii="標楷體" w:eastAsia="標楷體" w:hAnsi="標楷體" w:hint="eastAsia"/>
          <w:bCs/>
          <w:color w:val="000000"/>
          <w:szCs w:val="24"/>
        </w:rPr>
        <w:t>情現況、集會性質與參加者特性，進行相關風險評估，必要時活動主管機關及地方衛生單位等共同討論。</w:t>
      </w:r>
    </w:p>
    <w:p w:rsidR="004A5880" w:rsidRPr="00AF24FA" w:rsidRDefault="004A5880" w:rsidP="00E12F6F">
      <w:pPr>
        <w:spacing w:line="0" w:lineRule="atLeast"/>
        <w:ind w:leftChars="200" w:left="708" w:hangingChars="95" w:hanging="228"/>
        <w:jc w:val="both"/>
        <w:rPr>
          <w:rFonts w:ascii="標楷體" w:eastAsia="標楷體" w:hAnsi="標楷體"/>
          <w:bCs/>
          <w:color w:val="000000"/>
          <w:szCs w:val="24"/>
        </w:rPr>
      </w:pPr>
      <w:r w:rsidRPr="00AF24FA">
        <w:rPr>
          <w:rFonts w:ascii="標楷體" w:eastAsia="標楷體" w:hAnsi="標楷體" w:hint="eastAsia"/>
          <w:bCs/>
          <w:color w:val="000000"/>
          <w:szCs w:val="24"/>
        </w:rPr>
        <w:t>2.倘有慢性肺病(含氣喘)、心血管疾病、腎臟、肝臟、神經、血液或代謝疾病者(含糖尿病)、血紅素病變、免疫不全需長期治療者、孕婦等，於國內嚴重特殊傳染性肺炎</w:t>
      </w:r>
      <w:proofErr w:type="gramStart"/>
      <w:r w:rsidRPr="00AF24FA">
        <w:rPr>
          <w:rFonts w:ascii="標楷體" w:eastAsia="標楷體" w:hAnsi="標楷體" w:hint="eastAsia"/>
          <w:bCs/>
          <w:color w:val="000000"/>
          <w:szCs w:val="24"/>
        </w:rPr>
        <w:t>疫</w:t>
      </w:r>
      <w:proofErr w:type="gramEnd"/>
      <w:r w:rsidRPr="00AF24FA">
        <w:rPr>
          <w:rFonts w:ascii="標楷體" w:eastAsia="標楷體" w:hAnsi="標楷體" w:hint="eastAsia"/>
          <w:bCs/>
          <w:color w:val="000000"/>
          <w:szCs w:val="24"/>
        </w:rPr>
        <w:t>情流行</w:t>
      </w:r>
      <w:proofErr w:type="gramStart"/>
      <w:r w:rsidRPr="00AF24FA">
        <w:rPr>
          <w:rFonts w:ascii="標楷體" w:eastAsia="標楷體" w:hAnsi="標楷體" w:hint="eastAsia"/>
          <w:bCs/>
          <w:color w:val="000000"/>
          <w:szCs w:val="24"/>
        </w:rPr>
        <w:t>期間，</w:t>
      </w:r>
      <w:proofErr w:type="gramEnd"/>
      <w:r w:rsidRPr="00AF24FA">
        <w:rPr>
          <w:rFonts w:ascii="標楷體" w:eastAsia="標楷體" w:hAnsi="標楷體" w:hint="eastAsia"/>
          <w:bCs/>
          <w:color w:val="000000"/>
          <w:szCs w:val="24"/>
        </w:rPr>
        <w:t>建議避免參加集會活動。</w:t>
      </w:r>
    </w:p>
    <w:p w:rsidR="004A5880" w:rsidRPr="00AF24FA" w:rsidRDefault="004A5880" w:rsidP="00AF24FA">
      <w:pPr>
        <w:spacing w:line="0" w:lineRule="atLeast"/>
        <w:jc w:val="both"/>
        <w:rPr>
          <w:rFonts w:ascii="標楷體" w:eastAsia="標楷體" w:hAnsi="標楷體"/>
          <w:bCs/>
          <w:color w:val="000000"/>
          <w:szCs w:val="24"/>
        </w:rPr>
      </w:pPr>
      <w:r w:rsidRPr="00AF24FA">
        <w:rPr>
          <w:rFonts w:ascii="標楷體" w:eastAsia="標楷體" w:hAnsi="標楷體" w:hint="eastAsia"/>
          <w:bCs/>
          <w:color w:val="000000"/>
          <w:szCs w:val="24"/>
        </w:rPr>
        <w:t>(二)建立應變機制</w:t>
      </w:r>
    </w:p>
    <w:p w:rsidR="004A5880" w:rsidRPr="00AF24FA" w:rsidRDefault="004A5880" w:rsidP="002C4627">
      <w:pPr>
        <w:spacing w:line="0" w:lineRule="atLeast"/>
        <w:ind w:firstLineChars="200" w:firstLine="480"/>
        <w:jc w:val="both"/>
        <w:rPr>
          <w:rFonts w:ascii="標楷體" w:eastAsia="標楷體" w:hAnsi="標楷體"/>
          <w:bCs/>
          <w:color w:val="000000"/>
          <w:szCs w:val="24"/>
        </w:rPr>
      </w:pPr>
      <w:r w:rsidRPr="00AF24FA">
        <w:rPr>
          <w:rFonts w:ascii="標楷體" w:eastAsia="標楷體" w:hAnsi="標楷體" w:hint="eastAsia"/>
          <w:bCs/>
          <w:color w:val="000000"/>
          <w:szCs w:val="24"/>
        </w:rPr>
        <w:t>若為大型或辦理期間較長之集會活動，除持續關注國內外傳染病</w:t>
      </w:r>
      <w:proofErr w:type="gramStart"/>
      <w:r w:rsidRPr="00AF24FA">
        <w:rPr>
          <w:rFonts w:ascii="標楷體" w:eastAsia="標楷體" w:hAnsi="標楷體" w:hint="eastAsia"/>
          <w:bCs/>
          <w:color w:val="000000"/>
          <w:szCs w:val="24"/>
        </w:rPr>
        <w:t>疫</w:t>
      </w:r>
      <w:proofErr w:type="gramEnd"/>
      <w:r w:rsidRPr="00AF24FA">
        <w:rPr>
          <w:rFonts w:ascii="標楷體" w:eastAsia="標楷體" w:hAnsi="標楷體" w:hint="eastAsia"/>
          <w:bCs/>
          <w:color w:val="000000"/>
          <w:szCs w:val="24"/>
        </w:rPr>
        <w:t>情，適時將資訊提供相關人員，</w:t>
      </w:r>
      <w:r w:rsidR="002C4627">
        <w:rPr>
          <w:rFonts w:ascii="標楷體" w:eastAsia="標楷體" w:hAnsi="標楷體" w:hint="eastAsia"/>
          <w:bCs/>
          <w:color w:val="000000"/>
          <w:szCs w:val="24"/>
        </w:rPr>
        <w:t>辦理單位</w:t>
      </w:r>
      <w:r w:rsidRPr="00AF24FA">
        <w:rPr>
          <w:rFonts w:ascii="標楷體" w:eastAsia="標楷體" w:hAnsi="標楷體" w:hint="eastAsia"/>
          <w:bCs/>
          <w:color w:val="000000"/>
          <w:szCs w:val="24"/>
        </w:rPr>
        <w:t>應訂定集會期間發現疑似嚴重特殊傳染性肺炎個案之相關應變機制以利遵循，包含集會活動環境規劃(如現場動線規劃與疑似個案暫時隔離或安置空間)、醫療支援(如醫療專業人員進駐協助提供集會活動現場醫療初步評估或護理、掌握鄰近醫療資源)，以及建立相關單位(如地方衛生單位)之聯繫窗口及嚴重特殊傳染性肺炎通報流程等，且確保相關應變人員皆瞭解及熟悉應變流程。</w:t>
      </w:r>
    </w:p>
    <w:p w:rsidR="004A5880" w:rsidRPr="00AF24FA" w:rsidRDefault="004A5880" w:rsidP="00AF24FA">
      <w:pPr>
        <w:spacing w:line="0" w:lineRule="atLeast"/>
        <w:jc w:val="both"/>
        <w:rPr>
          <w:rFonts w:ascii="標楷體" w:eastAsia="標楷體" w:hAnsi="標楷體"/>
          <w:bCs/>
          <w:color w:val="000000"/>
          <w:szCs w:val="24"/>
        </w:rPr>
      </w:pPr>
      <w:r w:rsidRPr="00AF24FA">
        <w:rPr>
          <w:rFonts w:ascii="標楷體" w:eastAsia="標楷體" w:hAnsi="標楷體" w:hint="eastAsia"/>
          <w:bCs/>
          <w:color w:val="000000"/>
          <w:szCs w:val="24"/>
        </w:rPr>
        <w:t>(三)宣導生病在家休息不參加集會活動</w:t>
      </w:r>
    </w:p>
    <w:p w:rsidR="004A5880" w:rsidRPr="00AF24FA" w:rsidRDefault="007C3FA0" w:rsidP="00AF24FA">
      <w:pPr>
        <w:spacing w:line="0" w:lineRule="atLeast"/>
        <w:jc w:val="both"/>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1.透過多元管道(如邀請函、簡訊及活動網站等)向參加者進行衛教溝通：</w:t>
      </w:r>
    </w:p>
    <w:p w:rsidR="004A5880" w:rsidRPr="00AF24FA" w:rsidRDefault="007C3FA0"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(1)有呼吸道症狀者，應儘速就醫後在家休養，避免參加集會活動。有發燒者，</w:t>
      </w:r>
      <w:r w:rsidR="00E12F6F">
        <w:rPr>
          <w:rFonts w:ascii="標楷體" w:eastAsia="標楷體" w:hAnsi="標楷體" w:hint="eastAsia"/>
          <w:bCs/>
          <w:color w:val="000000"/>
          <w:szCs w:val="24"/>
        </w:rPr>
        <w:t>請其就醫，勿</w:t>
      </w:r>
      <w:r w:rsidR="004A5880" w:rsidRPr="00AF24FA">
        <w:rPr>
          <w:rFonts w:ascii="標楷體" w:eastAsia="標楷體" w:hAnsi="標楷體" w:hint="eastAsia"/>
          <w:bCs/>
          <w:color w:val="000000"/>
          <w:szCs w:val="24"/>
        </w:rPr>
        <w:t>參加</w:t>
      </w:r>
      <w:r w:rsidR="00E12F6F">
        <w:rPr>
          <w:rFonts w:ascii="標楷體" w:eastAsia="標楷體" w:hAnsi="標楷體" w:hint="eastAsia"/>
          <w:bCs/>
          <w:color w:val="000000"/>
          <w:szCs w:val="24"/>
        </w:rPr>
        <w:t>活動</w:t>
      </w:r>
      <w:r w:rsidR="004A5880" w:rsidRPr="00AF24FA">
        <w:rPr>
          <w:rFonts w:ascii="標楷體" w:eastAsia="標楷體" w:hAnsi="標楷體" w:hint="eastAsia"/>
          <w:bCs/>
          <w:color w:val="000000"/>
          <w:szCs w:val="24"/>
        </w:rPr>
        <w:t>。</w:t>
      </w:r>
    </w:p>
    <w:p w:rsidR="004A5880" w:rsidRPr="00AF24FA" w:rsidRDefault="007C3FA0"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FA29E0">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(2)維持手部清潔保持經常洗手習慣，原則上可以使用肥皂和清水或酒精性</w:t>
      </w:r>
      <w:proofErr w:type="gramStart"/>
      <w:r w:rsidR="004A5880" w:rsidRPr="00AF24FA">
        <w:rPr>
          <w:rFonts w:ascii="標楷體" w:eastAsia="標楷體" w:hAnsi="標楷體" w:hint="eastAsia"/>
          <w:bCs/>
          <w:color w:val="000000"/>
          <w:szCs w:val="24"/>
        </w:rPr>
        <w:t>乾洗手液進行</w:t>
      </w:r>
      <w:proofErr w:type="gramEnd"/>
      <w:r w:rsidR="004A5880" w:rsidRPr="00AF24FA">
        <w:rPr>
          <w:rFonts w:ascii="標楷體" w:eastAsia="標楷體" w:hAnsi="標楷體" w:hint="eastAsia"/>
          <w:bCs/>
          <w:color w:val="000000"/>
          <w:szCs w:val="24"/>
        </w:rPr>
        <w:t>手部清潔。尤其咳嗽或打噴嚏後及如廁後，手部接觸到呼吸道分泌物、尿液或糞便等體液時，更應立即洗手。另應注意儘量不要用手直接碰觸眼睛、鼻子和嘴巴。</w:t>
      </w:r>
    </w:p>
    <w:p w:rsidR="004A5880" w:rsidRPr="00AF24FA" w:rsidRDefault="00FA29E0" w:rsidP="00FA29E0">
      <w:pPr>
        <w:spacing w:line="0" w:lineRule="atLeast"/>
        <w:rPr>
          <w:rFonts w:ascii="標楷體" w:eastAsia="標楷體" w:hAnsi="標楷體"/>
          <w:bCs/>
          <w:color w:val="000000"/>
          <w:szCs w:val="24"/>
        </w:rPr>
      </w:pPr>
      <w:r>
        <w:rPr>
          <w:rFonts w:ascii="標楷體" w:eastAsia="標楷體" w:hAnsi="標楷體" w:hint="eastAsia"/>
          <w:bCs/>
          <w:color w:val="000000"/>
          <w:szCs w:val="24"/>
        </w:rPr>
        <w:t xml:space="preserve">   </w:t>
      </w:r>
      <w:r w:rsidR="00E12F6F">
        <w:rPr>
          <w:rFonts w:ascii="標楷體" w:eastAsia="標楷體" w:hAnsi="標楷體"/>
          <w:bCs/>
          <w:color w:val="000000"/>
          <w:szCs w:val="24"/>
        </w:rPr>
        <w:t xml:space="preserve"> </w:t>
      </w:r>
      <w:r w:rsidR="004A5880" w:rsidRPr="00AF24FA">
        <w:rPr>
          <w:rFonts w:ascii="標楷體" w:eastAsia="標楷體" w:hAnsi="標楷體" w:hint="eastAsia"/>
          <w:bCs/>
          <w:color w:val="000000"/>
          <w:szCs w:val="24"/>
        </w:rPr>
        <w:t>2.生病之工作人員應在家休養，直至退燒後至少 24 小時才能返回上班。</w:t>
      </w:r>
    </w:p>
    <w:p w:rsidR="004A5880" w:rsidRPr="00AF24FA" w:rsidRDefault="004A5880" w:rsidP="00A56A8E">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(四)規劃防疫設施/隔離安置場所及備妥相關防護用品</w:t>
      </w:r>
    </w:p>
    <w:p w:rsidR="004A5880" w:rsidRPr="00AF24FA" w:rsidRDefault="00A56A8E"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1.集會活動場所應有充足的洗手設施，並預先設置適當隔離或安置空間，如為室內集會活動則需確認環境之空氣流通狀態。</w:t>
      </w:r>
    </w:p>
    <w:p w:rsidR="004A5880" w:rsidRPr="00AF24FA" w:rsidRDefault="006C2A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2.依集會活動人數及辦理時間，準備足夠之個人清潔及防護用品包含洗手用品(如肥皂或洗手乳等)、擦手紙及口罩等。</w:t>
      </w:r>
    </w:p>
    <w:p w:rsidR="004A5880" w:rsidRPr="00AF24FA" w:rsidRDefault="004A5880" w:rsidP="00A56A8E">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二、集會活動期間</w:t>
      </w:r>
    </w:p>
    <w:p w:rsidR="004A5880" w:rsidRPr="00AF24FA" w:rsidRDefault="004A5880" w:rsidP="00245408">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w:t>
      </w:r>
      <w:proofErr w:type="gramStart"/>
      <w:r w:rsidRPr="00AF24FA">
        <w:rPr>
          <w:rFonts w:ascii="標楷體" w:eastAsia="標楷體" w:hAnsi="標楷體" w:hint="eastAsia"/>
          <w:bCs/>
          <w:color w:val="000000"/>
          <w:szCs w:val="24"/>
        </w:rPr>
        <w:t>一</w:t>
      </w:r>
      <w:proofErr w:type="gramEnd"/>
      <w:r w:rsidRPr="00AF24FA">
        <w:rPr>
          <w:rFonts w:ascii="標楷體" w:eastAsia="標楷體" w:hAnsi="標楷體" w:hint="eastAsia"/>
          <w:bCs/>
          <w:color w:val="000000"/>
          <w:szCs w:val="24"/>
        </w:rPr>
        <w:t>)加強防範衛教溝通及強化個人衛生防護</w:t>
      </w:r>
    </w:p>
    <w:p w:rsidR="004A5880" w:rsidRPr="00AF24FA" w:rsidRDefault="006C2A08" w:rsidP="00E12F6F">
      <w:pPr>
        <w:spacing w:line="0" w:lineRule="atLeast"/>
        <w:ind w:leftChars="177" w:left="708" w:hangingChars="118" w:hanging="283"/>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1.加強防範嚴重特殊傳染性肺炎與維持個人衛生習慣之衛教溝通並透過明顯告示(如:海報、LED 螢幕等)宣導「防範嚴重特殊傳染性肺炎」、「手部衛生」及「呼吸道衛生與咳嗽禮節」等。</w:t>
      </w:r>
    </w:p>
    <w:p w:rsidR="004A5880" w:rsidRPr="00AF24FA" w:rsidRDefault="006C2A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lastRenderedPageBreak/>
        <w:t xml:space="preserve">    </w:t>
      </w:r>
      <w:r w:rsidR="004A5880" w:rsidRPr="00AF24FA">
        <w:rPr>
          <w:rFonts w:ascii="標楷體" w:eastAsia="標楷體" w:hAnsi="標楷體" w:hint="eastAsia"/>
          <w:bCs/>
          <w:color w:val="000000"/>
          <w:szCs w:val="24"/>
        </w:rPr>
        <w:t>2.目前不建議所有參加者與工作人員全面配戴口罩，但若有工作人員可能經常直接面對面接觸出現呼吸道症狀患者，或是其它須在人潮眾多之密閉場所工作之人員，則建議配戴口罩。</w:t>
      </w:r>
    </w:p>
    <w:p w:rsidR="004A5880" w:rsidRPr="00AF24FA" w:rsidRDefault="004A5880" w:rsidP="00C73D24">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(二)維持現場環境衛生及供應足量的防護用品</w:t>
      </w:r>
    </w:p>
    <w:p w:rsidR="004A5880" w:rsidRPr="00AF24FA" w:rsidRDefault="002454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1.室內集會活動場所應保持空氣流通及環境整潔，並持續監控環境空氣流通與換氣情形。</w:t>
      </w:r>
    </w:p>
    <w:p w:rsidR="004A5880" w:rsidRPr="00AF24FA" w:rsidRDefault="002454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2.入口處應備妥口罩及</w:t>
      </w:r>
      <w:proofErr w:type="gramStart"/>
      <w:r w:rsidR="004A5880" w:rsidRPr="00AF24FA">
        <w:rPr>
          <w:rFonts w:ascii="標楷體" w:eastAsia="標楷體" w:hAnsi="標楷體" w:hint="eastAsia"/>
          <w:bCs/>
          <w:color w:val="000000"/>
          <w:szCs w:val="24"/>
        </w:rPr>
        <w:t>乾洗手液</w:t>
      </w:r>
      <w:proofErr w:type="gramEnd"/>
      <w:r w:rsidR="004A5880" w:rsidRPr="00AF24FA">
        <w:rPr>
          <w:rFonts w:ascii="標楷體" w:eastAsia="標楷體" w:hAnsi="標楷體" w:hint="eastAsia"/>
          <w:bCs/>
          <w:color w:val="000000"/>
          <w:szCs w:val="24"/>
        </w:rPr>
        <w:t>，並張貼告示，請有呼吸道症狀之訪客配戴口罩並使用</w:t>
      </w:r>
      <w:proofErr w:type="gramStart"/>
      <w:r w:rsidR="004A5880" w:rsidRPr="00AF24FA">
        <w:rPr>
          <w:rFonts w:ascii="標楷體" w:eastAsia="標楷體" w:hAnsi="標楷體" w:hint="eastAsia"/>
          <w:bCs/>
          <w:color w:val="000000"/>
          <w:szCs w:val="24"/>
        </w:rPr>
        <w:t>乾洗手液</w:t>
      </w:r>
      <w:proofErr w:type="gramEnd"/>
      <w:r w:rsidR="004A5880" w:rsidRPr="00AF24FA">
        <w:rPr>
          <w:rFonts w:ascii="標楷體" w:eastAsia="標楷體" w:hAnsi="標楷體" w:hint="eastAsia"/>
          <w:bCs/>
          <w:color w:val="000000"/>
          <w:szCs w:val="24"/>
        </w:rPr>
        <w:t>，並與他人保持1公尺以上之距離。</w:t>
      </w:r>
    </w:p>
    <w:p w:rsidR="004A5880" w:rsidRPr="00AF24FA" w:rsidRDefault="002454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3.針對現場人員經常接觸之表面(如地面、桌椅、電話筒等經常接觸之任何表面，以及浴廁表面如水龍頭、廁所門把、馬桶蓋及</w:t>
      </w:r>
      <w:proofErr w:type="gramStart"/>
      <w:r w:rsidR="004A5880" w:rsidRPr="00AF24FA">
        <w:rPr>
          <w:rFonts w:ascii="標楷體" w:eastAsia="標楷體" w:hAnsi="標楷體" w:hint="eastAsia"/>
          <w:bCs/>
          <w:color w:val="000000"/>
          <w:szCs w:val="24"/>
        </w:rPr>
        <w:t>沖水握把</w:t>
      </w:r>
      <w:proofErr w:type="gramEnd"/>
      <w:r w:rsidR="004A5880" w:rsidRPr="00AF24FA">
        <w:rPr>
          <w:rFonts w:ascii="標楷體" w:eastAsia="標楷體" w:hAnsi="標楷體" w:hint="eastAsia"/>
          <w:bCs/>
          <w:color w:val="000000"/>
          <w:szCs w:val="24"/>
        </w:rPr>
        <w:t>)應有專責人員定期清潔，一般的環境應至少每天消毒一次，消毒可以用1：100(當天泡製，以1份漂白水加99份的冷水)的稀釋漂白水/次氯酸鈉(500 ppm)，以拖把或抹布作用15分鐘以上</w:t>
      </w:r>
      <w:proofErr w:type="gramStart"/>
      <w:r w:rsidR="004A5880" w:rsidRPr="00AF24FA">
        <w:rPr>
          <w:rFonts w:ascii="標楷體" w:eastAsia="標楷體" w:hAnsi="標楷體" w:hint="eastAsia"/>
          <w:bCs/>
          <w:color w:val="000000"/>
          <w:szCs w:val="24"/>
        </w:rPr>
        <w:t>再以濕拖把</w:t>
      </w:r>
      <w:proofErr w:type="gramEnd"/>
      <w:r w:rsidR="004A5880" w:rsidRPr="00AF24FA">
        <w:rPr>
          <w:rFonts w:ascii="標楷體" w:eastAsia="標楷體" w:hAnsi="標楷體" w:hint="eastAsia"/>
          <w:bCs/>
          <w:color w:val="000000"/>
          <w:szCs w:val="24"/>
        </w:rPr>
        <w:t>或抹布擦拭清潔乾淨。</w:t>
      </w:r>
    </w:p>
    <w:p w:rsidR="004A5880" w:rsidRPr="00AF24FA" w:rsidRDefault="002454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[※執行清潔消毒工作的人員應穿戴個人防護裝備(手套、口罩、隔離衣或防水圍裙、視需要使用護目鏡或面罩)，以避免消毒水噴濺眼睛、口及鼻等部位。]</w:t>
      </w:r>
    </w:p>
    <w:p w:rsidR="004A5880" w:rsidRPr="00AF24FA" w:rsidRDefault="00245408"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7C2265">
        <w:rPr>
          <w:rFonts w:ascii="標楷體" w:eastAsia="標楷體" w:hAnsi="標楷體" w:hint="eastAsia"/>
          <w:bCs/>
          <w:color w:val="000000"/>
          <w:szCs w:val="24"/>
        </w:rPr>
        <w:t xml:space="preserve"> </w:t>
      </w: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4.個人清潔及防護用品(如洗手用品、擦手紙及口罩)應足量提供現場人員使用，並應有專責人員協助確認供應狀態，確保供應無虞。</w:t>
      </w:r>
    </w:p>
    <w:p w:rsidR="004A5880" w:rsidRPr="00AF24FA" w:rsidRDefault="004A5880" w:rsidP="00C73D24">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(三)持續關注傳染病現況</w:t>
      </w:r>
    </w:p>
    <w:p w:rsidR="004A5880" w:rsidRPr="00AF24FA" w:rsidRDefault="00245408" w:rsidP="00C73D24">
      <w:pPr>
        <w:spacing w:line="0" w:lineRule="atLeast"/>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於集會活動期間持續加強關注中央流行</w:t>
      </w:r>
      <w:proofErr w:type="gramStart"/>
      <w:r w:rsidR="004A5880" w:rsidRPr="00AF24FA">
        <w:rPr>
          <w:rFonts w:ascii="標楷體" w:eastAsia="標楷體" w:hAnsi="標楷體" w:hint="eastAsia"/>
          <w:bCs/>
          <w:color w:val="000000"/>
          <w:szCs w:val="24"/>
        </w:rPr>
        <w:t>疫</w:t>
      </w:r>
      <w:proofErr w:type="gramEnd"/>
      <w:r w:rsidR="004A5880" w:rsidRPr="00AF24FA">
        <w:rPr>
          <w:rFonts w:ascii="標楷體" w:eastAsia="標楷體" w:hAnsi="標楷體" w:hint="eastAsia"/>
          <w:bCs/>
          <w:color w:val="000000"/>
          <w:szCs w:val="24"/>
        </w:rPr>
        <w:t>情指揮中心公布之</w:t>
      </w:r>
      <w:proofErr w:type="gramStart"/>
      <w:r w:rsidR="004A5880" w:rsidRPr="00AF24FA">
        <w:rPr>
          <w:rFonts w:ascii="標楷體" w:eastAsia="標楷體" w:hAnsi="標楷體" w:hint="eastAsia"/>
          <w:bCs/>
          <w:color w:val="000000"/>
          <w:szCs w:val="24"/>
        </w:rPr>
        <w:t>疫</w:t>
      </w:r>
      <w:proofErr w:type="gramEnd"/>
      <w:r w:rsidR="004A5880" w:rsidRPr="00AF24FA">
        <w:rPr>
          <w:rFonts w:ascii="標楷體" w:eastAsia="標楷體" w:hAnsi="標楷體" w:hint="eastAsia"/>
          <w:bCs/>
          <w:color w:val="000000"/>
          <w:szCs w:val="24"/>
        </w:rPr>
        <w:t>情狀況，適時提供資訊給所有參與人員，並視需求發布警示。若工作人員或參加者在集會活動期間出現呼吸道症狀者，應讓其戴上口罩，暫時留置預設之隔離或安置空間(或非人潮必經處且空氣流通之空間)，直至其返家或就醫。另視需要協助安排鄰近醫療院所就醫事宜。</w:t>
      </w:r>
    </w:p>
    <w:p w:rsidR="004A5880" w:rsidRPr="00AF24FA" w:rsidRDefault="004A5880" w:rsidP="00C73D24">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(四)發現疑似嚴重特殊傳染性肺炎通報定義者</w:t>
      </w:r>
    </w:p>
    <w:p w:rsidR="004A5880" w:rsidRPr="00AF24FA" w:rsidRDefault="007C2265"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1.如發現符合嚴重特殊傳染性肺炎通報定義者，應立即依訂定之應變機制處理及通報衛生單位，同時配合衛生單位進行</w:t>
      </w:r>
      <w:proofErr w:type="gramStart"/>
      <w:r w:rsidR="004A5880" w:rsidRPr="00AF24FA">
        <w:rPr>
          <w:rFonts w:ascii="標楷體" w:eastAsia="標楷體" w:hAnsi="標楷體" w:hint="eastAsia"/>
          <w:bCs/>
          <w:color w:val="000000"/>
          <w:szCs w:val="24"/>
        </w:rPr>
        <w:t>疫</w:t>
      </w:r>
      <w:proofErr w:type="gramEnd"/>
      <w:r w:rsidR="004A5880" w:rsidRPr="00AF24FA">
        <w:rPr>
          <w:rFonts w:ascii="標楷體" w:eastAsia="標楷體" w:hAnsi="標楷體" w:hint="eastAsia"/>
          <w:bCs/>
          <w:color w:val="000000"/>
          <w:szCs w:val="24"/>
        </w:rPr>
        <w:t>情調查與相關防治措施。</w:t>
      </w:r>
    </w:p>
    <w:p w:rsidR="004A5880" w:rsidRPr="00AF24FA" w:rsidRDefault="007C2265" w:rsidP="00E12F6F">
      <w:pPr>
        <w:spacing w:line="0" w:lineRule="atLeast"/>
        <w:ind w:left="708" w:hangingChars="295" w:hanging="708"/>
        <w:rPr>
          <w:rFonts w:ascii="標楷體" w:eastAsia="標楷體" w:hAnsi="標楷體"/>
          <w:bCs/>
          <w:color w:val="000000"/>
          <w:szCs w:val="24"/>
        </w:rPr>
      </w:pPr>
      <w:r>
        <w:rPr>
          <w:rFonts w:ascii="標楷體" w:eastAsia="標楷體" w:hAnsi="標楷體" w:hint="eastAsia"/>
          <w:bCs/>
          <w:color w:val="000000"/>
          <w:szCs w:val="24"/>
        </w:rPr>
        <w:t xml:space="preserve">    </w:t>
      </w:r>
      <w:r w:rsidR="004A5880" w:rsidRPr="00AF24FA">
        <w:rPr>
          <w:rFonts w:ascii="標楷體" w:eastAsia="標楷體" w:hAnsi="標楷體" w:hint="eastAsia"/>
          <w:bCs/>
          <w:color w:val="000000"/>
          <w:szCs w:val="24"/>
        </w:rPr>
        <w:t>2.考量集會活動形式、參與人數與</w:t>
      </w:r>
      <w:proofErr w:type="gramStart"/>
      <w:r w:rsidR="004A5880" w:rsidRPr="00AF24FA">
        <w:rPr>
          <w:rFonts w:ascii="標楷體" w:eastAsia="標楷體" w:hAnsi="標楷體" w:hint="eastAsia"/>
          <w:bCs/>
          <w:color w:val="000000"/>
          <w:szCs w:val="24"/>
        </w:rPr>
        <w:t>疫</w:t>
      </w:r>
      <w:proofErr w:type="gramEnd"/>
      <w:r w:rsidR="004A5880" w:rsidRPr="00AF24FA">
        <w:rPr>
          <w:rFonts w:ascii="標楷體" w:eastAsia="標楷體" w:hAnsi="標楷體" w:hint="eastAsia"/>
          <w:bCs/>
          <w:color w:val="000000"/>
          <w:szCs w:val="24"/>
        </w:rPr>
        <w:t>情狀況等，必要時，可與</w:t>
      </w:r>
      <w:r w:rsidR="00E12F6F">
        <w:rPr>
          <w:rFonts w:ascii="標楷體" w:eastAsia="標楷體" w:hAnsi="標楷體" w:hint="eastAsia"/>
          <w:bCs/>
          <w:color w:val="000000"/>
          <w:szCs w:val="24"/>
        </w:rPr>
        <w:t>主管衛生機關</w:t>
      </w:r>
      <w:r w:rsidR="004A5880" w:rsidRPr="00AF24FA">
        <w:rPr>
          <w:rFonts w:ascii="標楷體" w:eastAsia="標楷體" w:hAnsi="標楷體" w:hint="eastAsia"/>
          <w:bCs/>
          <w:color w:val="000000"/>
          <w:szCs w:val="24"/>
        </w:rPr>
        <w:t>討論後研判集會活動是否需調整、延期或取消，以防止群聚發生或</w:t>
      </w:r>
      <w:proofErr w:type="gramStart"/>
      <w:r w:rsidR="004A5880" w:rsidRPr="00AF24FA">
        <w:rPr>
          <w:rFonts w:ascii="標楷體" w:eastAsia="標楷體" w:hAnsi="標楷體" w:hint="eastAsia"/>
          <w:bCs/>
          <w:color w:val="000000"/>
          <w:szCs w:val="24"/>
        </w:rPr>
        <w:t>疫</w:t>
      </w:r>
      <w:proofErr w:type="gramEnd"/>
      <w:r w:rsidR="004A5880" w:rsidRPr="00AF24FA">
        <w:rPr>
          <w:rFonts w:ascii="標楷體" w:eastAsia="標楷體" w:hAnsi="標楷體" w:hint="eastAsia"/>
          <w:bCs/>
          <w:color w:val="000000"/>
          <w:szCs w:val="24"/>
        </w:rPr>
        <w:t>情擴大</w:t>
      </w:r>
    </w:p>
    <w:p w:rsidR="004A5880" w:rsidRPr="00AF24FA" w:rsidRDefault="004A5880" w:rsidP="00C73D24">
      <w:pPr>
        <w:spacing w:line="0" w:lineRule="atLeast"/>
        <w:rPr>
          <w:rFonts w:ascii="標楷體" w:eastAsia="標楷體" w:hAnsi="標楷體"/>
          <w:bCs/>
          <w:color w:val="000000"/>
          <w:szCs w:val="24"/>
        </w:rPr>
      </w:pPr>
      <w:r w:rsidRPr="00AF24FA">
        <w:rPr>
          <w:rFonts w:ascii="標楷體" w:eastAsia="標楷體" w:hAnsi="標楷體" w:hint="eastAsia"/>
          <w:bCs/>
          <w:color w:val="000000"/>
          <w:szCs w:val="24"/>
        </w:rPr>
        <w:t>三、相關人員健康管理</w:t>
      </w:r>
    </w:p>
    <w:p w:rsidR="004A5880" w:rsidRPr="00AF24FA" w:rsidRDefault="004A5880" w:rsidP="00E12F6F">
      <w:pPr>
        <w:spacing w:line="0" w:lineRule="atLeast"/>
        <w:ind w:left="425" w:hangingChars="177" w:hanging="425"/>
        <w:rPr>
          <w:rFonts w:ascii="標楷體" w:eastAsia="標楷體" w:hAnsi="標楷體"/>
          <w:bCs/>
          <w:color w:val="000000"/>
          <w:szCs w:val="24"/>
        </w:rPr>
      </w:pPr>
      <w:r w:rsidRPr="00AF24FA">
        <w:rPr>
          <w:rFonts w:ascii="標楷體" w:eastAsia="標楷體" w:hAnsi="標楷體" w:hint="eastAsia"/>
          <w:bCs/>
          <w:color w:val="000000"/>
          <w:szCs w:val="24"/>
        </w:rPr>
        <w:t>(</w:t>
      </w:r>
      <w:proofErr w:type="gramStart"/>
      <w:r w:rsidRPr="00AF24FA">
        <w:rPr>
          <w:rFonts w:ascii="標楷體" w:eastAsia="標楷體" w:hAnsi="標楷體" w:hint="eastAsia"/>
          <w:bCs/>
          <w:color w:val="000000"/>
          <w:szCs w:val="24"/>
        </w:rPr>
        <w:t>一</w:t>
      </w:r>
      <w:proofErr w:type="gramEnd"/>
      <w:r w:rsidRPr="00AF24FA">
        <w:rPr>
          <w:rFonts w:ascii="標楷體" w:eastAsia="標楷體" w:hAnsi="標楷體" w:hint="eastAsia"/>
          <w:bCs/>
          <w:color w:val="000000"/>
          <w:szCs w:val="24"/>
        </w:rPr>
        <w:t>)</w:t>
      </w:r>
      <w:r w:rsidR="00165E89">
        <w:rPr>
          <w:rFonts w:ascii="標楷體" w:eastAsia="標楷體" w:hAnsi="標楷體" w:hint="eastAsia"/>
          <w:bCs/>
          <w:color w:val="000000"/>
          <w:szCs w:val="24"/>
        </w:rPr>
        <w:t>辦理單位</w:t>
      </w:r>
      <w:r w:rsidRPr="00AF24FA">
        <w:rPr>
          <w:rFonts w:ascii="標楷體" w:eastAsia="標楷體" w:hAnsi="標楷體" w:hint="eastAsia"/>
          <w:bCs/>
          <w:color w:val="000000"/>
          <w:szCs w:val="24"/>
        </w:rPr>
        <w:t>應訂定集會全體工作人員(含流動人員)健康監測計畫，並有異常追蹤處理機制。</w:t>
      </w:r>
    </w:p>
    <w:p w:rsidR="004A5880" w:rsidRPr="00AF24FA" w:rsidRDefault="004A5880" w:rsidP="00E12F6F">
      <w:pPr>
        <w:spacing w:line="0" w:lineRule="atLeast"/>
        <w:ind w:left="425" w:hangingChars="177" w:hanging="425"/>
        <w:rPr>
          <w:rFonts w:ascii="標楷體" w:eastAsia="標楷體" w:hAnsi="標楷體"/>
          <w:bCs/>
          <w:color w:val="000000"/>
          <w:szCs w:val="24"/>
        </w:rPr>
      </w:pPr>
      <w:r w:rsidRPr="00AF24FA">
        <w:rPr>
          <w:rFonts w:ascii="標楷體" w:eastAsia="標楷體" w:hAnsi="標楷體"/>
          <w:bCs/>
          <w:color w:val="000000"/>
          <w:szCs w:val="24"/>
        </w:rPr>
        <w:t>(</w:t>
      </w:r>
      <w:r w:rsidRPr="00AF24FA">
        <w:rPr>
          <w:rFonts w:ascii="標楷體" w:eastAsia="標楷體" w:hAnsi="標楷體" w:hint="eastAsia"/>
          <w:bCs/>
          <w:color w:val="000000"/>
          <w:szCs w:val="24"/>
        </w:rPr>
        <w:t>二</w:t>
      </w:r>
      <w:r w:rsidRPr="00AF24FA">
        <w:rPr>
          <w:rFonts w:ascii="標楷體" w:eastAsia="標楷體" w:hAnsi="標楷體"/>
          <w:bCs/>
          <w:color w:val="000000"/>
          <w:szCs w:val="24"/>
        </w:rPr>
        <w:t>)</w:t>
      </w:r>
      <w:r w:rsidRPr="00AF24FA">
        <w:rPr>
          <w:rFonts w:ascii="標楷體" w:eastAsia="標楷體" w:hAnsi="標楷體" w:hint="eastAsia"/>
          <w:bCs/>
          <w:color w:val="000000"/>
          <w:szCs w:val="24"/>
        </w:rPr>
        <w:t>落實上開人員每日</w:t>
      </w:r>
      <w:r w:rsidR="00C73D24">
        <w:rPr>
          <w:rFonts w:ascii="標楷體" w:eastAsia="標楷體" w:hAnsi="標楷體" w:hint="eastAsia"/>
          <w:bCs/>
          <w:color w:val="000000"/>
          <w:szCs w:val="24"/>
        </w:rPr>
        <w:t>(</w:t>
      </w:r>
      <w:r w:rsidRPr="00AF24FA">
        <w:rPr>
          <w:rFonts w:ascii="標楷體" w:eastAsia="標楷體" w:hAnsi="標楷體" w:hint="eastAsia"/>
          <w:bCs/>
          <w:color w:val="000000"/>
          <w:szCs w:val="24"/>
        </w:rPr>
        <w:t>至少</w:t>
      </w:r>
      <w:r w:rsidRPr="00AF24FA">
        <w:rPr>
          <w:rFonts w:ascii="標楷體" w:eastAsia="標楷體" w:hAnsi="標楷體"/>
          <w:bCs/>
          <w:color w:val="000000"/>
          <w:szCs w:val="24"/>
        </w:rPr>
        <w:t>1</w:t>
      </w:r>
      <w:r w:rsidRPr="00AF24FA">
        <w:rPr>
          <w:rFonts w:ascii="標楷體" w:eastAsia="標楷體" w:hAnsi="標楷體" w:hint="eastAsia"/>
          <w:bCs/>
          <w:color w:val="000000"/>
          <w:szCs w:val="24"/>
        </w:rPr>
        <w:t>次</w:t>
      </w:r>
      <w:r w:rsidRPr="00AF24FA">
        <w:rPr>
          <w:rFonts w:ascii="標楷體" w:eastAsia="標楷體" w:hAnsi="標楷體"/>
          <w:bCs/>
          <w:color w:val="000000"/>
          <w:szCs w:val="24"/>
        </w:rPr>
        <w:t>)</w:t>
      </w:r>
      <w:r w:rsidRPr="00AF24FA">
        <w:rPr>
          <w:rFonts w:ascii="標楷體" w:eastAsia="標楷體" w:hAnsi="標楷體" w:hint="eastAsia"/>
          <w:bCs/>
          <w:color w:val="000000"/>
          <w:szCs w:val="24"/>
        </w:rPr>
        <w:t>體溫及健康狀況監測，倘有發燒</w:t>
      </w:r>
      <w:r w:rsidRPr="00AF24FA">
        <w:rPr>
          <w:rFonts w:ascii="標楷體" w:eastAsia="標楷體" w:hAnsi="標楷體"/>
          <w:bCs/>
          <w:color w:val="000000"/>
          <w:szCs w:val="24"/>
        </w:rPr>
        <w:t>(</w:t>
      </w:r>
      <w:r w:rsidRPr="00AF24FA">
        <w:rPr>
          <w:rFonts w:ascii="標楷體" w:eastAsia="標楷體" w:hAnsi="標楷體" w:hint="eastAsia"/>
          <w:bCs/>
          <w:color w:val="000000"/>
          <w:szCs w:val="24"/>
        </w:rPr>
        <w:t>耳溫</w:t>
      </w:r>
      <w:proofErr w:type="gramStart"/>
      <w:r w:rsidRPr="00AF24FA">
        <w:rPr>
          <w:rFonts w:ascii="標楷體" w:eastAsia="標楷體" w:hAnsi="標楷體" w:hint="eastAsia"/>
          <w:bCs/>
          <w:color w:val="000000"/>
          <w:szCs w:val="24"/>
        </w:rPr>
        <w:t>≧</w:t>
      </w:r>
      <w:proofErr w:type="gramEnd"/>
      <w:r w:rsidRPr="00AF24FA">
        <w:rPr>
          <w:rFonts w:ascii="標楷體" w:eastAsia="標楷體" w:hAnsi="標楷體" w:hint="eastAsia"/>
          <w:bCs/>
          <w:color w:val="000000"/>
          <w:szCs w:val="24"/>
        </w:rPr>
        <w:t>38℃)、呼吸道症狀或腹瀉等，應主動向</w:t>
      </w:r>
      <w:r w:rsidR="00551A9B">
        <w:rPr>
          <w:rFonts w:ascii="標楷體" w:eastAsia="標楷體" w:hAnsi="標楷體" w:hint="eastAsia"/>
          <w:bCs/>
          <w:color w:val="000000"/>
          <w:szCs w:val="24"/>
        </w:rPr>
        <w:t>辦理單位</w:t>
      </w:r>
      <w:r w:rsidRPr="00AF24FA">
        <w:rPr>
          <w:rFonts w:ascii="標楷體" w:eastAsia="標楷體" w:hAnsi="標楷體" w:hint="eastAsia"/>
          <w:bCs/>
          <w:color w:val="000000"/>
          <w:szCs w:val="24"/>
        </w:rPr>
        <w:t>主管或負責人員報告，並採取適當的防護措施及引導就醫治療。</w:t>
      </w:r>
    </w:p>
    <w:p w:rsidR="004A5880" w:rsidRPr="00AF24FA" w:rsidRDefault="004A5880" w:rsidP="00E12F6F">
      <w:pPr>
        <w:spacing w:line="0" w:lineRule="atLeast"/>
        <w:ind w:left="425" w:hangingChars="177" w:hanging="425"/>
        <w:rPr>
          <w:rFonts w:ascii="標楷體" w:eastAsia="標楷體" w:hAnsi="標楷體"/>
          <w:bCs/>
          <w:color w:val="000000"/>
          <w:szCs w:val="24"/>
        </w:rPr>
      </w:pPr>
      <w:r w:rsidRPr="00AF24FA">
        <w:rPr>
          <w:rFonts w:ascii="標楷體" w:eastAsia="標楷體" w:hAnsi="標楷體" w:hint="eastAsia"/>
          <w:bCs/>
          <w:color w:val="000000"/>
          <w:szCs w:val="24"/>
        </w:rPr>
        <w:t>(三)</w:t>
      </w:r>
      <w:r w:rsidR="00551A9B">
        <w:rPr>
          <w:rFonts w:ascii="標楷體" w:eastAsia="標楷體" w:hAnsi="標楷體" w:hint="eastAsia"/>
          <w:bCs/>
          <w:color w:val="000000"/>
          <w:szCs w:val="24"/>
        </w:rPr>
        <w:t>學校</w:t>
      </w:r>
      <w:r w:rsidR="007D673C">
        <w:rPr>
          <w:rFonts w:ascii="標楷體" w:eastAsia="標楷體" w:hAnsi="標楷體" w:hint="eastAsia"/>
          <w:bCs/>
          <w:color w:val="000000"/>
          <w:szCs w:val="24"/>
        </w:rPr>
        <w:t>所訂定之</w:t>
      </w:r>
      <w:r w:rsidRPr="00AF24FA">
        <w:rPr>
          <w:rFonts w:ascii="標楷體" w:eastAsia="標楷體" w:hAnsi="標楷體" w:hint="eastAsia"/>
          <w:bCs/>
          <w:color w:val="000000"/>
          <w:szCs w:val="24"/>
        </w:rPr>
        <w:t>發燒及呼吸道症狀的請假規則及工作人力備援規劃，所有工作人員都</w:t>
      </w:r>
      <w:r w:rsidR="00551A9B">
        <w:rPr>
          <w:rFonts w:ascii="標楷體" w:eastAsia="標楷體" w:hAnsi="標楷體" w:hint="eastAsia"/>
          <w:bCs/>
          <w:color w:val="000000"/>
          <w:szCs w:val="24"/>
        </w:rPr>
        <w:t>應</w:t>
      </w:r>
      <w:r w:rsidRPr="00AF24FA">
        <w:rPr>
          <w:rFonts w:ascii="標楷體" w:eastAsia="標楷體" w:hAnsi="標楷體" w:hint="eastAsia"/>
          <w:bCs/>
          <w:color w:val="000000"/>
          <w:szCs w:val="24"/>
        </w:rPr>
        <w:t>知悉及遵循辦理。倘有發燒、呼吸道症狀或腹瀉等症狀，應安排請假或限制其活動/工作，直至未使用解熱劑/退燒藥且不再發燒 24 小時後，才可恢復其活動/工作。</w:t>
      </w:r>
    </w:p>
    <w:p w:rsidR="008C5906" w:rsidRDefault="004A5880" w:rsidP="00E12F6F">
      <w:pPr>
        <w:spacing w:line="0" w:lineRule="atLeast"/>
        <w:ind w:left="425" w:hangingChars="177" w:hanging="425"/>
        <w:rPr>
          <w:rFonts w:ascii="標楷體" w:eastAsia="標楷體" w:hAnsi="標楷體"/>
          <w:bCs/>
          <w:color w:val="000000"/>
          <w:szCs w:val="24"/>
        </w:rPr>
      </w:pPr>
      <w:r w:rsidRPr="00AF24FA">
        <w:rPr>
          <w:rFonts w:ascii="標楷體" w:eastAsia="標楷體" w:hAnsi="標楷體" w:hint="eastAsia"/>
          <w:bCs/>
          <w:color w:val="000000"/>
          <w:szCs w:val="24"/>
        </w:rPr>
        <w:t>(四)照護暫時留置之呼吸道症狀患者(如醫護室或</w:t>
      </w:r>
      <w:proofErr w:type="gramStart"/>
      <w:r w:rsidRPr="00AF24FA">
        <w:rPr>
          <w:rFonts w:ascii="標楷體" w:eastAsia="標楷體" w:hAnsi="標楷體" w:hint="eastAsia"/>
          <w:bCs/>
          <w:color w:val="000000"/>
          <w:szCs w:val="24"/>
        </w:rPr>
        <w:t>勞</w:t>
      </w:r>
      <w:proofErr w:type="gramEnd"/>
      <w:r w:rsidRPr="00AF24FA">
        <w:rPr>
          <w:rFonts w:ascii="標楷體" w:eastAsia="標楷體" w:hAnsi="標楷體" w:hint="eastAsia"/>
          <w:bCs/>
          <w:color w:val="000000"/>
          <w:szCs w:val="24"/>
        </w:rPr>
        <w:t>安室專業人員、校護等)，應配戴外科口罩，並保持勤洗手的衛生習慣。如前開患者出現嚴重不適症狀(如高燒不退、</w:t>
      </w:r>
      <w:proofErr w:type="gramStart"/>
      <w:r w:rsidRPr="00AF24FA">
        <w:rPr>
          <w:rFonts w:ascii="標楷體" w:eastAsia="標楷體" w:hAnsi="標楷體" w:hint="eastAsia"/>
          <w:bCs/>
          <w:color w:val="000000"/>
          <w:szCs w:val="24"/>
        </w:rPr>
        <w:t>吸呼困難</w:t>
      </w:r>
      <w:proofErr w:type="gramEnd"/>
      <w:r w:rsidRPr="00AF24FA">
        <w:rPr>
          <w:rFonts w:ascii="標楷體" w:eastAsia="標楷體" w:hAnsi="標楷體" w:hint="eastAsia"/>
          <w:bCs/>
          <w:color w:val="000000"/>
          <w:szCs w:val="24"/>
        </w:rPr>
        <w:t>、呼吸急促、胸痛暈眩、抽搐、嚴重腹瀉等)，集會活動之主責人員應協助其儘速就醫。</w:t>
      </w:r>
    </w:p>
    <w:p w:rsidR="00165E89" w:rsidRDefault="00165E89" w:rsidP="00C73D24">
      <w:pPr>
        <w:spacing w:line="0" w:lineRule="atLeast"/>
        <w:rPr>
          <w:rFonts w:ascii="標楷體" w:eastAsia="標楷體" w:hAnsi="標楷體"/>
          <w:bCs/>
          <w:color w:val="000000"/>
          <w:szCs w:val="24"/>
        </w:rPr>
      </w:pPr>
    </w:p>
    <w:p w:rsidR="0095056A" w:rsidRPr="00AF24FA" w:rsidRDefault="0095056A" w:rsidP="00C73D24">
      <w:pPr>
        <w:spacing w:line="0" w:lineRule="atLeast"/>
        <w:rPr>
          <w:rFonts w:ascii="標楷體" w:eastAsia="標楷體" w:hAnsi="標楷體"/>
          <w:bCs/>
          <w:color w:val="000000"/>
          <w:szCs w:val="24"/>
        </w:rPr>
      </w:pPr>
      <w:r>
        <w:rPr>
          <w:rFonts w:ascii="標楷體" w:eastAsia="標楷體" w:hAnsi="標楷體" w:hint="eastAsia"/>
          <w:bCs/>
          <w:color w:val="000000"/>
          <w:szCs w:val="24"/>
        </w:rPr>
        <w:t>肆</w:t>
      </w:r>
      <w:r w:rsidRPr="00AF24FA">
        <w:rPr>
          <w:rFonts w:ascii="標楷體" w:eastAsia="標楷體" w:hAnsi="標楷體" w:hint="eastAsia"/>
          <w:bCs/>
          <w:color w:val="000000"/>
          <w:szCs w:val="24"/>
        </w:rPr>
        <w:t>、</w:t>
      </w:r>
      <w:r w:rsidR="00FC46B5">
        <w:rPr>
          <w:rFonts w:ascii="標楷體" w:eastAsia="標楷體" w:hAnsi="標楷體" w:hint="eastAsia"/>
          <w:bCs/>
          <w:color w:val="000000"/>
          <w:szCs w:val="24"/>
        </w:rPr>
        <w:t>本</w:t>
      </w:r>
      <w:r w:rsidR="00FC46B5" w:rsidRPr="00FC46B5">
        <w:rPr>
          <w:rFonts w:ascii="標楷體" w:eastAsia="標楷體" w:hAnsi="標楷體" w:hint="eastAsia"/>
          <w:bCs/>
          <w:color w:val="000000"/>
          <w:szCs w:val="24"/>
        </w:rPr>
        <w:t>注意事項</w:t>
      </w:r>
      <w:r w:rsidR="00FC46B5">
        <w:rPr>
          <w:rFonts w:ascii="標楷體" w:eastAsia="標楷體" w:hAnsi="標楷體" w:hint="eastAsia"/>
          <w:bCs/>
          <w:color w:val="000000"/>
          <w:szCs w:val="24"/>
        </w:rPr>
        <w:t>經防疫小組會議通過，陳校長核定後實施，修正時亦同</w:t>
      </w:r>
      <w:r w:rsidR="00FC46B5" w:rsidRPr="00AF24FA">
        <w:rPr>
          <w:rFonts w:ascii="標楷體" w:eastAsia="標楷體" w:hAnsi="標楷體" w:hint="eastAsia"/>
          <w:bCs/>
          <w:color w:val="000000"/>
          <w:szCs w:val="24"/>
        </w:rPr>
        <w:t>。</w:t>
      </w:r>
    </w:p>
    <w:p w:rsidR="00165E89" w:rsidRPr="00165E89" w:rsidRDefault="00165E89" w:rsidP="00C73D24">
      <w:pPr>
        <w:spacing w:line="0" w:lineRule="atLeast"/>
        <w:rPr>
          <w:rFonts w:ascii="標楷體" w:eastAsia="標楷體" w:hAnsi="標楷體"/>
          <w:b/>
          <w:szCs w:val="24"/>
        </w:rPr>
      </w:pPr>
    </w:p>
    <w:sectPr w:rsidR="00165E89" w:rsidRPr="00165E89" w:rsidSect="00E12F6F">
      <w:footerReference w:type="default" r:id="rId8"/>
      <w:pgSz w:w="11906" w:h="16838"/>
      <w:pgMar w:top="1134" w:right="1134" w:bottom="1134" w:left="1134"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5369" w:rsidRDefault="002C5369" w:rsidP="002F0708">
      <w:r>
        <w:separator/>
      </w:r>
    </w:p>
  </w:endnote>
  <w:endnote w:type="continuationSeparator" w:id="0">
    <w:p w:rsidR="002C5369" w:rsidRDefault="002C5369" w:rsidP="002F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9029641"/>
      <w:docPartObj>
        <w:docPartGallery w:val="Page Numbers (Bottom of Page)"/>
        <w:docPartUnique/>
      </w:docPartObj>
    </w:sdtPr>
    <w:sdtEndPr/>
    <w:sdtContent>
      <w:p w:rsidR="002F0708" w:rsidRDefault="002F0708">
        <w:pPr>
          <w:pStyle w:val="a8"/>
          <w:jc w:val="center"/>
        </w:pPr>
        <w:r>
          <w:fldChar w:fldCharType="begin"/>
        </w:r>
        <w:r>
          <w:instrText>PAGE   \* MERGEFORMAT</w:instrText>
        </w:r>
        <w:r>
          <w:fldChar w:fldCharType="separate"/>
        </w:r>
        <w:r w:rsidR="00DE4BE9" w:rsidRPr="00DE4BE9">
          <w:rPr>
            <w:noProof/>
            <w:lang w:val="zh-TW"/>
          </w:rPr>
          <w:t>-</w:t>
        </w:r>
        <w:r w:rsidR="00DE4BE9">
          <w:rPr>
            <w:noProof/>
          </w:rPr>
          <w:t xml:space="preserve"> 1 -</w:t>
        </w:r>
        <w:r>
          <w:fldChar w:fldCharType="end"/>
        </w:r>
      </w:p>
    </w:sdtContent>
  </w:sdt>
  <w:p w:rsidR="002F0708" w:rsidRDefault="002F070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5369" w:rsidRDefault="002C5369" w:rsidP="002F0708">
      <w:r>
        <w:separator/>
      </w:r>
    </w:p>
  </w:footnote>
  <w:footnote w:type="continuationSeparator" w:id="0">
    <w:p w:rsidR="002C5369" w:rsidRDefault="002C5369" w:rsidP="002F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9F1FFB"/>
    <w:multiLevelType w:val="hybridMultilevel"/>
    <w:tmpl w:val="BFE2F656"/>
    <w:lvl w:ilvl="0" w:tplc="2A7C3334">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2B"/>
    <w:rsid w:val="00016B90"/>
    <w:rsid w:val="00021FC1"/>
    <w:rsid w:val="00022F0B"/>
    <w:rsid w:val="00024824"/>
    <w:rsid w:val="00026467"/>
    <w:rsid w:val="00071A92"/>
    <w:rsid w:val="00095C2F"/>
    <w:rsid w:val="000B187F"/>
    <w:rsid w:val="000C3829"/>
    <w:rsid w:val="000D3360"/>
    <w:rsid w:val="000E6333"/>
    <w:rsid w:val="00116A98"/>
    <w:rsid w:val="001235FE"/>
    <w:rsid w:val="001251E7"/>
    <w:rsid w:val="0014358C"/>
    <w:rsid w:val="00144A9E"/>
    <w:rsid w:val="00154C29"/>
    <w:rsid w:val="0015710A"/>
    <w:rsid w:val="00165980"/>
    <w:rsid w:val="00165E89"/>
    <w:rsid w:val="0017222B"/>
    <w:rsid w:val="001A03D5"/>
    <w:rsid w:val="001C54DF"/>
    <w:rsid w:val="001D1885"/>
    <w:rsid w:val="001E6653"/>
    <w:rsid w:val="001F770B"/>
    <w:rsid w:val="00230FEC"/>
    <w:rsid w:val="0024149F"/>
    <w:rsid w:val="00241750"/>
    <w:rsid w:val="00245408"/>
    <w:rsid w:val="0024620E"/>
    <w:rsid w:val="00260168"/>
    <w:rsid w:val="002712CB"/>
    <w:rsid w:val="002B5F80"/>
    <w:rsid w:val="002B79F4"/>
    <w:rsid w:val="002C4627"/>
    <w:rsid w:val="002C4F41"/>
    <w:rsid w:val="002C5369"/>
    <w:rsid w:val="002E4BD3"/>
    <w:rsid w:val="002F0708"/>
    <w:rsid w:val="0030630D"/>
    <w:rsid w:val="00312F6D"/>
    <w:rsid w:val="00323655"/>
    <w:rsid w:val="00361A36"/>
    <w:rsid w:val="00363E5D"/>
    <w:rsid w:val="00392FD6"/>
    <w:rsid w:val="003B19C7"/>
    <w:rsid w:val="003B1F32"/>
    <w:rsid w:val="003B6063"/>
    <w:rsid w:val="003F1895"/>
    <w:rsid w:val="003F639F"/>
    <w:rsid w:val="003F6F20"/>
    <w:rsid w:val="00425531"/>
    <w:rsid w:val="00432A9C"/>
    <w:rsid w:val="004337E8"/>
    <w:rsid w:val="00436FB5"/>
    <w:rsid w:val="00437EED"/>
    <w:rsid w:val="00451835"/>
    <w:rsid w:val="00451E3C"/>
    <w:rsid w:val="0046692B"/>
    <w:rsid w:val="00485DF2"/>
    <w:rsid w:val="00496914"/>
    <w:rsid w:val="004A5880"/>
    <w:rsid w:val="004B6D13"/>
    <w:rsid w:val="004D6998"/>
    <w:rsid w:val="0051043F"/>
    <w:rsid w:val="005338A6"/>
    <w:rsid w:val="00551A9B"/>
    <w:rsid w:val="00551DBC"/>
    <w:rsid w:val="0055668C"/>
    <w:rsid w:val="00575AAB"/>
    <w:rsid w:val="00593C4D"/>
    <w:rsid w:val="00593F0C"/>
    <w:rsid w:val="005A621F"/>
    <w:rsid w:val="005B6EE4"/>
    <w:rsid w:val="005D6566"/>
    <w:rsid w:val="005E1481"/>
    <w:rsid w:val="005E607A"/>
    <w:rsid w:val="005F41B6"/>
    <w:rsid w:val="005F7533"/>
    <w:rsid w:val="006106B8"/>
    <w:rsid w:val="00614708"/>
    <w:rsid w:val="006255F8"/>
    <w:rsid w:val="006457CE"/>
    <w:rsid w:val="0064583E"/>
    <w:rsid w:val="0067258A"/>
    <w:rsid w:val="006C2A08"/>
    <w:rsid w:val="006D5D10"/>
    <w:rsid w:val="006E6E1D"/>
    <w:rsid w:val="006F2079"/>
    <w:rsid w:val="00710F12"/>
    <w:rsid w:val="00712F71"/>
    <w:rsid w:val="0072026E"/>
    <w:rsid w:val="00726771"/>
    <w:rsid w:val="0073475E"/>
    <w:rsid w:val="00746AD7"/>
    <w:rsid w:val="0076099F"/>
    <w:rsid w:val="00763AEF"/>
    <w:rsid w:val="007644C6"/>
    <w:rsid w:val="00767BE5"/>
    <w:rsid w:val="00780043"/>
    <w:rsid w:val="00786101"/>
    <w:rsid w:val="007A0F09"/>
    <w:rsid w:val="007B1A5D"/>
    <w:rsid w:val="007C2265"/>
    <w:rsid w:val="007C3FA0"/>
    <w:rsid w:val="007D673C"/>
    <w:rsid w:val="007E07C5"/>
    <w:rsid w:val="007E604A"/>
    <w:rsid w:val="007F120B"/>
    <w:rsid w:val="008234B9"/>
    <w:rsid w:val="00833344"/>
    <w:rsid w:val="00840D4A"/>
    <w:rsid w:val="008623AF"/>
    <w:rsid w:val="00872892"/>
    <w:rsid w:val="00873A0C"/>
    <w:rsid w:val="0089166D"/>
    <w:rsid w:val="008C5906"/>
    <w:rsid w:val="00916077"/>
    <w:rsid w:val="00927020"/>
    <w:rsid w:val="00933757"/>
    <w:rsid w:val="00934431"/>
    <w:rsid w:val="0095056A"/>
    <w:rsid w:val="009600C6"/>
    <w:rsid w:val="009749CA"/>
    <w:rsid w:val="009827A3"/>
    <w:rsid w:val="009B7727"/>
    <w:rsid w:val="009E2AF1"/>
    <w:rsid w:val="009E5BF0"/>
    <w:rsid w:val="009F2E0F"/>
    <w:rsid w:val="009F52BC"/>
    <w:rsid w:val="00A03CCE"/>
    <w:rsid w:val="00A13E17"/>
    <w:rsid w:val="00A56A8E"/>
    <w:rsid w:val="00A62506"/>
    <w:rsid w:val="00A668CE"/>
    <w:rsid w:val="00A87FDA"/>
    <w:rsid w:val="00AA6FF5"/>
    <w:rsid w:val="00AB782B"/>
    <w:rsid w:val="00AC0C95"/>
    <w:rsid w:val="00AE346B"/>
    <w:rsid w:val="00AF24FA"/>
    <w:rsid w:val="00B02AD9"/>
    <w:rsid w:val="00B22504"/>
    <w:rsid w:val="00B23A09"/>
    <w:rsid w:val="00B24571"/>
    <w:rsid w:val="00B245E1"/>
    <w:rsid w:val="00B51047"/>
    <w:rsid w:val="00B53418"/>
    <w:rsid w:val="00B56D3B"/>
    <w:rsid w:val="00B83AE6"/>
    <w:rsid w:val="00B910D0"/>
    <w:rsid w:val="00BA4AFC"/>
    <w:rsid w:val="00BA6C33"/>
    <w:rsid w:val="00BC4D6C"/>
    <w:rsid w:val="00BE3D4A"/>
    <w:rsid w:val="00C0193C"/>
    <w:rsid w:val="00C03F8A"/>
    <w:rsid w:val="00C240F7"/>
    <w:rsid w:val="00C31F12"/>
    <w:rsid w:val="00C613EB"/>
    <w:rsid w:val="00C63F77"/>
    <w:rsid w:val="00C70470"/>
    <w:rsid w:val="00C70B24"/>
    <w:rsid w:val="00C73D24"/>
    <w:rsid w:val="00CA0DBC"/>
    <w:rsid w:val="00CF4913"/>
    <w:rsid w:val="00CF6794"/>
    <w:rsid w:val="00CF6848"/>
    <w:rsid w:val="00D04C40"/>
    <w:rsid w:val="00D06D37"/>
    <w:rsid w:val="00D334DF"/>
    <w:rsid w:val="00D368E0"/>
    <w:rsid w:val="00D75B03"/>
    <w:rsid w:val="00D7688F"/>
    <w:rsid w:val="00D876DE"/>
    <w:rsid w:val="00D95B94"/>
    <w:rsid w:val="00D97EAA"/>
    <w:rsid w:val="00DB3F82"/>
    <w:rsid w:val="00DD213D"/>
    <w:rsid w:val="00DD42D3"/>
    <w:rsid w:val="00DE3EF9"/>
    <w:rsid w:val="00DE467C"/>
    <w:rsid w:val="00DE4BE9"/>
    <w:rsid w:val="00E12F6F"/>
    <w:rsid w:val="00E3725C"/>
    <w:rsid w:val="00E67DB0"/>
    <w:rsid w:val="00E762B8"/>
    <w:rsid w:val="00EA2291"/>
    <w:rsid w:val="00EA7704"/>
    <w:rsid w:val="00EC0BD7"/>
    <w:rsid w:val="00EC5714"/>
    <w:rsid w:val="00EF475F"/>
    <w:rsid w:val="00F026E9"/>
    <w:rsid w:val="00F14427"/>
    <w:rsid w:val="00F31E44"/>
    <w:rsid w:val="00F35F8F"/>
    <w:rsid w:val="00F3726B"/>
    <w:rsid w:val="00F404EB"/>
    <w:rsid w:val="00F466C3"/>
    <w:rsid w:val="00F52FD1"/>
    <w:rsid w:val="00F633E5"/>
    <w:rsid w:val="00F7161D"/>
    <w:rsid w:val="00F7247B"/>
    <w:rsid w:val="00F72D66"/>
    <w:rsid w:val="00F925F1"/>
    <w:rsid w:val="00FA29E0"/>
    <w:rsid w:val="00FB749D"/>
    <w:rsid w:val="00FC35E8"/>
    <w:rsid w:val="00FC46B5"/>
    <w:rsid w:val="00FF21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906"/>
    <w:pPr>
      <w:ind w:leftChars="200" w:left="480"/>
    </w:pPr>
  </w:style>
  <w:style w:type="paragraph" w:styleId="a4">
    <w:name w:val="Body Text Indent"/>
    <w:basedOn w:val="a"/>
    <w:link w:val="a5"/>
    <w:rsid w:val="008C5906"/>
    <w:pPr>
      <w:spacing w:after="120"/>
      <w:ind w:leftChars="200" w:left="480"/>
    </w:pPr>
    <w:rPr>
      <w:rFonts w:ascii="Times New Roman" w:eastAsia="新細明體" w:hAnsi="Times New Roman" w:cs="Times New Roman"/>
      <w:szCs w:val="24"/>
    </w:rPr>
  </w:style>
  <w:style w:type="character" w:customStyle="1" w:styleId="a5">
    <w:name w:val="本文縮排 字元"/>
    <w:basedOn w:val="a0"/>
    <w:link w:val="a4"/>
    <w:rsid w:val="008C5906"/>
    <w:rPr>
      <w:rFonts w:ascii="Times New Roman" w:eastAsia="新細明體" w:hAnsi="Times New Roman" w:cs="Times New Roman"/>
      <w:szCs w:val="24"/>
    </w:rPr>
  </w:style>
  <w:style w:type="paragraph" w:styleId="2">
    <w:name w:val="Body Text Indent 2"/>
    <w:basedOn w:val="a"/>
    <w:link w:val="20"/>
    <w:rsid w:val="008C590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8C5906"/>
    <w:rPr>
      <w:rFonts w:ascii="Times New Roman" w:eastAsia="新細明體" w:hAnsi="Times New Roman" w:cs="Times New Roman"/>
      <w:szCs w:val="24"/>
    </w:rPr>
  </w:style>
  <w:style w:type="paragraph" w:styleId="a6">
    <w:name w:val="header"/>
    <w:basedOn w:val="a"/>
    <w:link w:val="a7"/>
    <w:uiPriority w:val="99"/>
    <w:unhideWhenUsed/>
    <w:rsid w:val="002F0708"/>
    <w:pPr>
      <w:tabs>
        <w:tab w:val="center" w:pos="4153"/>
        <w:tab w:val="right" w:pos="8306"/>
      </w:tabs>
      <w:snapToGrid w:val="0"/>
    </w:pPr>
    <w:rPr>
      <w:sz w:val="20"/>
      <w:szCs w:val="20"/>
    </w:rPr>
  </w:style>
  <w:style w:type="character" w:customStyle="1" w:styleId="a7">
    <w:name w:val="頁首 字元"/>
    <w:basedOn w:val="a0"/>
    <w:link w:val="a6"/>
    <w:uiPriority w:val="99"/>
    <w:rsid w:val="002F0708"/>
    <w:rPr>
      <w:sz w:val="20"/>
      <w:szCs w:val="20"/>
    </w:rPr>
  </w:style>
  <w:style w:type="paragraph" w:styleId="a8">
    <w:name w:val="footer"/>
    <w:basedOn w:val="a"/>
    <w:link w:val="a9"/>
    <w:uiPriority w:val="99"/>
    <w:unhideWhenUsed/>
    <w:rsid w:val="002F0708"/>
    <w:pPr>
      <w:tabs>
        <w:tab w:val="center" w:pos="4153"/>
        <w:tab w:val="right" w:pos="8306"/>
      </w:tabs>
      <w:snapToGrid w:val="0"/>
    </w:pPr>
    <w:rPr>
      <w:sz w:val="20"/>
      <w:szCs w:val="20"/>
    </w:rPr>
  </w:style>
  <w:style w:type="character" w:customStyle="1" w:styleId="a9">
    <w:name w:val="頁尾 字元"/>
    <w:basedOn w:val="a0"/>
    <w:link w:val="a8"/>
    <w:uiPriority w:val="99"/>
    <w:rsid w:val="002F0708"/>
    <w:rPr>
      <w:sz w:val="20"/>
      <w:szCs w:val="20"/>
    </w:rPr>
  </w:style>
  <w:style w:type="paragraph" w:styleId="aa">
    <w:name w:val="Balloon Text"/>
    <w:basedOn w:val="a"/>
    <w:link w:val="ab"/>
    <w:uiPriority w:val="99"/>
    <w:semiHidden/>
    <w:unhideWhenUsed/>
    <w:rsid w:val="00D75B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5B0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F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906"/>
    <w:pPr>
      <w:ind w:leftChars="200" w:left="480"/>
    </w:pPr>
  </w:style>
  <w:style w:type="paragraph" w:styleId="a4">
    <w:name w:val="Body Text Indent"/>
    <w:basedOn w:val="a"/>
    <w:link w:val="a5"/>
    <w:rsid w:val="008C5906"/>
    <w:pPr>
      <w:spacing w:after="120"/>
      <w:ind w:leftChars="200" w:left="480"/>
    </w:pPr>
    <w:rPr>
      <w:rFonts w:ascii="Times New Roman" w:eastAsia="新細明體" w:hAnsi="Times New Roman" w:cs="Times New Roman"/>
      <w:szCs w:val="24"/>
    </w:rPr>
  </w:style>
  <w:style w:type="character" w:customStyle="1" w:styleId="a5">
    <w:name w:val="本文縮排 字元"/>
    <w:basedOn w:val="a0"/>
    <w:link w:val="a4"/>
    <w:rsid w:val="008C5906"/>
    <w:rPr>
      <w:rFonts w:ascii="Times New Roman" w:eastAsia="新細明體" w:hAnsi="Times New Roman" w:cs="Times New Roman"/>
      <w:szCs w:val="24"/>
    </w:rPr>
  </w:style>
  <w:style w:type="paragraph" w:styleId="2">
    <w:name w:val="Body Text Indent 2"/>
    <w:basedOn w:val="a"/>
    <w:link w:val="20"/>
    <w:rsid w:val="008C5906"/>
    <w:pPr>
      <w:spacing w:after="120" w:line="480" w:lineRule="auto"/>
      <w:ind w:leftChars="200" w:left="480"/>
    </w:pPr>
    <w:rPr>
      <w:rFonts w:ascii="Times New Roman" w:eastAsia="新細明體" w:hAnsi="Times New Roman" w:cs="Times New Roman"/>
      <w:szCs w:val="24"/>
    </w:rPr>
  </w:style>
  <w:style w:type="character" w:customStyle="1" w:styleId="20">
    <w:name w:val="本文縮排 2 字元"/>
    <w:basedOn w:val="a0"/>
    <w:link w:val="2"/>
    <w:rsid w:val="008C5906"/>
    <w:rPr>
      <w:rFonts w:ascii="Times New Roman" w:eastAsia="新細明體" w:hAnsi="Times New Roman" w:cs="Times New Roman"/>
      <w:szCs w:val="24"/>
    </w:rPr>
  </w:style>
  <w:style w:type="paragraph" w:styleId="a6">
    <w:name w:val="header"/>
    <w:basedOn w:val="a"/>
    <w:link w:val="a7"/>
    <w:uiPriority w:val="99"/>
    <w:unhideWhenUsed/>
    <w:rsid w:val="002F0708"/>
    <w:pPr>
      <w:tabs>
        <w:tab w:val="center" w:pos="4153"/>
        <w:tab w:val="right" w:pos="8306"/>
      </w:tabs>
      <w:snapToGrid w:val="0"/>
    </w:pPr>
    <w:rPr>
      <w:sz w:val="20"/>
      <w:szCs w:val="20"/>
    </w:rPr>
  </w:style>
  <w:style w:type="character" w:customStyle="1" w:styleId="a7">
    <w:name w:val="頁首 字元"/>
    <w:basedOn w:val="a0"/>
    <w:link w:val="a6"/>
    <w:uiPriority w:val="99"/>
    <w:rsid w:val="002F0708"/>
    <w:rPr>
      <w:sz w:val="20"/>
      <w:szCs w:val="20"/>
    </w:rPr>
  </w:style>
  <w:style w:type="paragraph" w:styleId="a8">
    <w:name w:val="footer"/>
    <w:basedOn w:val="a"/>
    <w:link w:val="a9"/>
    <w:uiPriority w:val="99"/>
    <w:unhideWhenUsed/>
    <w:rsid w:val="002F0708"/>
    <w:pPr>
      <w:tabs>
        <w:tab w:val="center" w:pos="4153"/>
        <w:tab w:val="right" w:pos="8306"/>
      </w:tabs>
      <w:snapToGrid w:val="0"/>
    </w:pPr>
    <w:rPr>
      <w:sz w:val="20"/>
      <w:szCs w:val="20"/>
    </w:rPr>
  </w:style>
  <w:style w:type="character" w:customStyle="1" w:styleId="a9">
    <w:name w:val="頁尾 字元"/>
    <w:basedOn w:val="a0"/>
    <w:link w:val="a8"/>
    <w:uiPriority w:val="99"/>
    <w:rsid w:val="002F0708"/>
    <w:rPr>
      <w:sz w:val="20"/>
      <w:szCs w:val="20"/>
    </w:rPr>
  </w:style>
  <w:style w:type="paragraph" w:styleId="aa">
    <w:name w:val="Balloon Text"/>
    <w:basedOn w:val="a"/>
    <w:link w:val="ab"/>
    <w:uiPriority w:val="99"/>
    <w:semiHidden/>
    <w:unhideWhenUsed/>
    <w:rsid w:val="00D75B0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5B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363</Words>
  <Characters>2071</Characters>
  <Application>Microsoft Office Word</Application>
  <DocSecurity>0</DocSecurity>
  <Lines>17</Lines>
  <Paragraphs>4</Paragraphs>
  <ScaleCrop>false</ScaleCrop>
  <Company/>
  <LinksUpToDate>false</LinksUpToDate>
  <CharactersWithSpaces>2430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2020-02-13T05:27:00Z</cp:lastPrinted>
  <dcterms:created xsi:type="dcterms:W3CDTF">2020-02-28T07:21:00Z</dcterms:created>
  <dcterms:modified xsi:type="dcterms:W3CDTF">2020-02-28T07:21:00Z</dcterms:modified>
</cp:coreProperties>
</file>