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F3" w:rsidRPr="001D48A6" w:rsidRDefault="00616CF3" w:rsidP="00616CF3">
      <w:pPr>
        <w:widowControl/>
        <w:snapToGrid w:val="0"/>
        <w:spacing w:line="0" w:lineRule="atLeast"/>
        <w:rPr>
          <w:rFonts w:ascii="標楷體" w:eastAsia="標楷體" w:hAnsi="標楷體" w:cs="新細明體"/>
          <w:bCs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 xml:space="preserve">     </w:t>
      </w:r>
      <w:r w:rsidR="00171DA3" w:rsidRPr="00171DA3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國立臺南高級商業職業學校學生</w:t>
      </w:r>
      <w:r w:rsidR="0081608F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賃居服務</w:t>
      </w:r>
      <w:r w:rsidR="00171DA3" w:rsidRPr="00171DA3">
        <w:rPr>
          <w:rFonts w:ascii="標楷體" w:eastAsia="標楷體" w:hAnsi="標楷體" w:cs="新細明體" w:hint="eastAsia"/>
          <w:bCs/>
          <w:color w:val="000000"/>
          <w:kern w:val="0"/>
          <w:sz w:val="28"/>
          <w:szCs w:val="28"/>
        </w:rPr>
        <w:t>要點</w:t>
      </w:r>
    </w:p>
    <w:p w:rsidR="0081608F" w:rsidRDefault="00616CF3" w:rsidP="00171DA3">
      <w:pPr>
        <w:widowControl/>
        <w:snapToGrid w:val="0"/>
        <w:spacing w:line="0" w:lineRule="atLeast"/>
        <w:jc w:val="center"/>
        <w:rPr>
          <w:rFonts w:ascii="標楷體" w:eastAsia="標楷體" w:hAnsi="標楷體" w:cs="新細明體"/>
          <w:bCs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bCs/>
          <w:color w:val="000000"/>
          <w:kern w:val="0"/>
          <w:sz w:val="20"/>
          <w:szCs w:val="20"/>
        </w:rPr>
        <w:t xml:space="preserve">                                                           </w:t>
      </w:r>
      <w:r w:rsidRPr="001D48A6">
        <w:rPr>
          <w:rFonts w:ascii="標楷體" w:eastAsia="標楷體" w:hAnsi="標楷體" w:cs="新細明體" w:hint="eastAsia"/>
          <w:bCs/>
          <w:color w:val="000000"/>
          <w:kern w:val="0"/>
          <w:sz w:val="20"/>
          <w:szCs w:val="20"/>
        </w:rPr>
        <w:t>10</w:t>
      </w:r>
      <w:r>
        <w:rPr>
          <w:rFonts w:ascii="標楷體" w:eastAsia="標楷體" w:hAnsi="標楷體" w:cs="新細明體" w:hint="eastAsia"/>
          <w:bCs/>
          <w:color w:val="000000"/>
          <w:kern w:val="0"/>
          <w:sz w:val="20"/>
          <w:szCs w:val="20"/>
        </w:rPr>
        <w:t>9.01.17校務會議通過</w:t>
      </w:r>
      <w:bookmarkStart w:id="0" w:name="_GoBack"/>
      <w:bookmarkEnd w:id="0"/>
    </w:p>
    <w:p w:rsidR="0024095D" w:rsidRPr="00171DA3" w:rsidRDefault="0024095D" w:rsidP="0024095D">
      <w:pPr>
        <w:widowControl/>
        <w:tabs>
          <w:tab w:val="num" w:pos="480"/>
        </w:tabs>
        <w:snapToGrid w:val="0"/>
        <w:spacing w:afterLines="25" w:after="90" w:line="300" w:lineRule="exact"/>
        <w:ind w:left="480" w:right="720" w:hanging="480"/>
        <w:rPr>
          <w:rFonts w:ascii="細明體" w:eastAsia="細明體" w:hAnsi="細明體" w:cs="新細明體"/>
          <w:kern w:val="0"/>
          <w:szCs w:val="24"/>
        </w:rPr>
      </w:pPr>
      <w:r w:rsidRPr="00171DA3">
        <w:rPr>
          <w:rFonts w:ascii="標楷體" w:eastAsia="標楷體" w:hAnsi="標楷體" w:cs="標楷體" w:hint="eastAsia"/>
          <w:kern w:val="0"/>
          <w:szCs w:val="24"/>
        </w:rPr>
        <w:t>壹</w:t>
      </w:r>
      <w:r w:rsidR="00B13B86">
        <w:rPr>
          <w:rFonts w:ascii="新細明體" w:eastAsia="新細明體" w:hAnsi="新細明體" w:cs="標楷體" w:hint="eastAsia"/>
          <w:kern w:val="0"/>
          <w:szCs w:val="24"/>
        </w:rPr>
        <w:t>、</w:t>
      </w:r>
      <w:r w:rsidRPr="00171DA3">
        <w:rPr>
          <w:rFonts w:ascii="標楷體" w:eastAsia="標楷體" w:hAnsi="標楷體" w:cs="新細明體" w:hint="eastAsia"/>
          <w:kern w:val="0"/>
          <w:szCs w:val="24"/>
        </w:rPr>
        <w:t>依據：</w:t>
      </w:r>
      <w:r w:rsidRPr="00171DA3">
        <w:rPr>
          <w:rFonts w:ascii="細明體" w:eastAsia="細明體" w:hAnsi="細明體" w:cs="新細明體" w:hint="eastAsia"/>
          <w:kern w:val="0"/>
          <w:szCs w:val="24"/>
        </w:rPr>
        <w:t xml:space="preserve"> </w:t>
      </w:r>
    </w:p>
    <w:p w:rsidR="00B13B86" w:rsidRDefault="00B13B86" w:rsidP="0024095D">
      <w:pPr>
        <w:widowControl/>
        <w:snapToGrid w:val="0"/>
        <w:spacing w:afterLines="25" w:after="90" w:line="300" w:lineRule="exact"/>
        <w:ind w:leftChars="118" w:left="768" w:hangingChars="202" w:hanging="485"/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>依</w:t>
      </w:r>
      <w:r w:rsidR="0024095D" w:rsidRPr="00171DA3">
        <w:rPr>
          <w:rFonts w:ascii="標楷體" w:eastAsia="標楷體" w:hAnsi="Times New Roman" w:cs="Times New Roman" w:hint="eastAsia"/>
          <w:szCs w:val="24"/>
        </w:rPr>
        <w:t>教育部</w:t>
      </w:r>
      <w:r w:rsidR="00A80BC8">
        <w:rPr>
          <w:rFonts w:ascii="標楷體" w:eastAsia="標楷體" w:hAnsi="Times New Roman" w:cs="Times New Roman" w:hint="eastAsia"/>
          <w:szCs w:val="24"/>
        </w:rPr>
        <w:t>108</w:t>
      </w:r>
      <w:r w:rsidR="0024095D" w:rsidRPr="00171DA3">
        <w:rPr>
          <w:rFonts w:ascii="標楷體" w:eastAsia="標楷體" w:hAnsi="Times New Roman" w:cs="Times New Roman" w:hint="eastAsia"/>
          <w:szCs w:val="24"/>
        </w:rPr>
        <w:t>年1</w:t>
      </w:r>
      <w:r w:rsidR="00A80BC8">
        <w:rPr>
          <w:rFonts w:ascii="標楷體" w:eastAsia="標楷體" w:hAnsi="Times New Roman" w:cs="Times New Roman" w:hint="eastAsia"/>
          <w:szCs w:val="24"/>
        </w:rPr>
        <w:t>1</w:t>
      </w:r>
      <w:r w:rsidR="0024095D" w:rsidRPr="00171DA3">
        <w:rPr>
          <w:rFonts w:ascii="標楷體" w:eastAsia="標楷體" w:hAnsi="Times New Roman" w:cs="Times New Roman" w:hint="eastAsia"/>
          <w:szCs w:val="24"/>
        </w:rPr>
        <w:t>月</w:t>
      </w:r>
      <w:r w:rsidR="00A80BC8">
        <w:rPr>
          <w:rFonts w:ascii="標楷體" w:eastAsia="標楷體" w:hAnsi="Times New Roman" w:cs="Times New Roman" w:hint="eastAsia"/>
          <w:szCs w:val="24"/>
        </w:rPr>
        <w:t>26日臺教國署學</w:t>
      </w:r>
      <w:r w:rsidR="0024095D" w:rsidRPr="00171DA3">
        <w:rPr>
          <w:rFonts w:ascii="標楷體" w:eastAsia="標楷體" w:hAnsi="Times New Roman" w:cs="Times New Roman" w:hint="eastAsia"/>
          <w:szCs w:val="24"/>
        </w:rPr>
        <w:t>字第</w:t>
      </w:r>
      <w:r w:rsidR="00A80BC8">
        <w:rPr>
          <w:rFonts w:ascii="標楷體" w:eastAsia="標楷體" w:hAnsi="Times New Roman" w:cs="Times New Roman" w:hint="eastAsia"/>
          <w:szCs w:val="24"/>
        </w:rPr>
        <w:t>1080127720A號「高級中等以下</w:t>
      </w:r>
    </w:p>
    <w:p w:rsidR="0024095D" w:rsidRDefault="00A80BC8" w:rsidP="00B13B86">
      <w:pPr>
        <w:widowControl/>
        <w:snapToGrid w:val="0"/>
        <w:spacing w:afterLines="25" w:after="90" w:line="300" w:lineRule="exact"/>
        <w:ind w:leftChars="118" w:left="768" w:hangingChars="202" w:hanging="485"/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>學校學生賃居服務注意事項</w:t>
      </w:r>
      <w:r w:rsidR="0024095D" w:rsidRPr="00171DA3">
        <w:rPr>
          <w:rFonts w:ascii="標楷體" w:eastAsia="標楷體" w:hAnsi="Times New Roman" w:cs="Times New Roman" w:hint="eastAsia"/>
          <w:szCs w:val="24"/>
        </w:rPr>
        <w:t>」</w:t>
      </w:r>
      <w:r w:rsidR="00B13B86">
        <w:rPr>
          <w:rFonts w:ascii="標楷體" w:eastAsia="標楷體" w:hAnsi="Times New Roman" w:cs="Times New Roman" w:hint="eastAsia"/>
          <w:szCs w:val="24"/>
        </w:rPr>
        <w:t>訂頒</w:t>
      </w:r>
      <w:r w:rsidR="0024095D" w:rsidRPr="00171DA3">
        <w:rPr>
          <w:rFonts w:ascii="標楷體" w:eastAsia="標楷體" w:hAnsi="Times New Roman" w:cs="Times New Roman" w:hint="eastAsia"/>
          <w:szCs w:val="24"/>
        </w:rPr>
        <w:t>。</w:t>
      </w:r>
    </w:p>
    <w:p w:rsidR="00106664" w:rsidRPr="00106664" w:rsidRDefault="00106664" w:rsidP="00106664">
      <w:pPr>
        <w:widowControl/>
        <w:tabs>
          <w:tab w:val="num" w:pos="480"/>
        </w:tabs>
        <w:snapToGrid w:val="0"/>
        <w:spacing w:afterLines="25" w:after="90" w:line="300" w:lineRule="exact"/>
        <w:ind w:left="480" w:right="720" w:hanging="480"/>
        <w:rPr>
          <w:rFonts w:ascii="標楷體" w:eastAsia="標楷體" w:hAnsi="標楷體" w:cs="標楷體"/>
          <w:kern w:val="0"/>
          <w:szCs w:val="24"/>
        </w:rPr>
      </w:pPr>
      <w:r w:rsidRPr="00106664">
        <w:rPr>
          <w:rFonts w:ascii="標楷體" w:eastAsia="標楷體" w:hAnsi="標楷體" w:cs="標楷體" w:hint="eastAsia"/>
          <w:kern w:val="0"/>
          <w:szCs w:val="24"/>
        </w:rPr>
        <w:t>貳、目的：</w:t>
      </w:r>
    </w:p>
    <w:p w:rsidR="00106664" w:rsidRDefault="00106664" w:rsidP="00106664">
      <w:pPr>
        <w:widowControl/>
        <w:tabs>
          <w:tab w:val="num" w:pos="480"/>
        </w:tabs>
        <w:snapToGrid w:val="0"/>
        <w:spacing w:afterLines="25" w:after="90" w:line="300" w:lineRule="exact"/>
        <w:ind w:left="480" w:right="-58" w:hanging="48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Pr="00106664">
        <w:rPr>
          <w:rFonts w:ascii="標楷體" w:eastAsia="標楷體" w:hAnsi="標楷體" w:cs="標楷體"/>
          <w:kern w:val="0"/>
          <w:szCs w:val="24"/>
        </w:rPr>
        <w:t>為落實關懷學生賃居安全，有效結合相關資源，避免學生賃居意外事</w:t>
      </w:r>
      <w:r>
        <w:rPr>
          <w:rFonts w:ascii="標楷體" w:eastAsia="標楷體" w:hAnsi="標楷體" w:cs="標楷體" w:hint="eastAsia"/>
          <w:kern w:val="0"/>
          <w:szCs w:val="24"/>
        </w:rPr>
        <w:t>件發生，</w:t>
      </w:r>
    </w:p>
    <w:p w:rsidR="00106664" w:rsidRPr="00106664" w:rsidRDefault="00106664" w:rsidP="00106664">
      <w:pPr>
        <w:widowControl/>
        <w:tabs>
          <w:tab w:val="num" w:pos="480"/>
        </w:tabs>
        <w:snapToGrid w:val="0"/>
        <w:spacing w:afterLines="25" w:after="90" w:line="300" w:lineRule="exact"/>
        <w:ind w:left="480" w:right="-58" w:hanging="48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 xml:space="preserve">  </w:t>
      </w:r>
      <w:r w:rsidRPr="00106664">
        <w:rPr>
          <w:rFonts w:ascii="標楷體" w:eastAsia="標楷體" w:hAnsi="標楷體" w:cs="標楷體"/>
          <w:kern w:val="0"/>
          <w:szCs w:val="24"/>
        </w:rPr>
        <w:t>達成學校用心、家長放心、學生安心之目標，特訂定本</w:t>
      </w:r>
      <w:r w:rsidRPr="00106664">
        <w:rPr>
          <w:rFonts w:ascii="標楷體" w:eastAsia="標楷體" w:hAnsi="標楷體" w:cs="標楷體" w:hint="eastAsia"/>
          <w:kern w:val="0"/>
          <w:szCs w:val="24"/>
        </w:rPr>
        <w:t>服務要點</w:t>
      </w:r>
      <w:r w:rsidRPr="00106664">
        <w:rPr>
          <w:rFonts w:ascii="標楷體" w:eastAsia="標楷體" w:hAnsi="標楷體" w:cs="標楷體"/>
          <w:kern w:val="0"/>
          <w:szCs w:val="24"/>
        </w:rPr>
        <w:t>。</w:t>
      </w:r>
    </w:p>
    <w:p w:rsidR="0024095D" w:rsidRDefault="00106664" w:rsidP="0024095D">
      <w:pPr>
        <w:widowControl/>
        <w:tabs>
          <w:tab w:val="num" w:pos="480"/>
        </w:tabs>
        <w:snapToGrid w:val="0"/>
        <w:spacing w:afterLines="25" w:after="90" w:line="300" w:lineRule="exact"/>
        <w:ind w:left="480" w:hanging="480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參</w:t>
      </w:r>
      <w:r w:rsidR="00B13B86">
        <w:rPr>
          <w:rFonts w:ascii="新細明體" w:eastAsia="新細明體" w:hAnsi="新細明體" w:cs="Times New Roman" w:hint="eastAsia"/>
          <w:kern w:val="0"/>
          <w:szCs w:val="24"/>
        </w:rPr>
        <w:t>、</w:t>
      </w:r>
      <w:r w:rsidR="0024095D" w:rsidRPr="00171DA3">
        <w:rPr>
          <w:rFonts w:ascii="標楷體" w:eastAsia="標楷體" w:hAnsi="標楷體" w:cs="新細明體" w:hint="eastAsia"/>
          <w:kern w:val="0"/>
          <w:szCs w:val="24"/>
        </w:rPr>
        <w:t>組織：</w:t>
      </w:r>
    </w:p>
    <w:p w:rsidR="006F282D" w:rsidRDefault="007D034F" w:rsidP="006F282D">
      <w:pPr>
        <w:snapToGrid w:val="0"/>
        <w:spacing w:line="400" w:lineRule="atLeast"/>
        <w:ind w:left="878" w:hanging="602"/>
        <w:jc w:val="both"/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>一</w:t>
      </w:r>
      <w:r>
        <w:rPr>
          <w:rFonts w:ascii="新細明體" w:eastAsia="新細明體" w:hAnsi="新細明體" w:cs="Times New Roman" w:hint="eastAsia"/>
          <w:szCs w:val="24"/>
        </w:rPr>
        <w:t>、</w:t>
      </w:r>
      <w:r w:rsidR="00AA1DB6" w:rsidRPr="007D034F">
        <w:rPr>
          <w:rFonts w:ascii="標楷體" w:eastAsia="標楷體" w:hAnsi="Times New Roman" w:cs="Times New Roman" w:hint="eastAsia"/>
          <w:szCs w:val="24"/>
        </w:rPr>
        <w:t>本校</w:t>
      </w:r>
      <w:r w:rsidR="00AA1DB6" w:rsidRPr="007D034F">
        <w:rPr>
          <w:rFonts w:ascii="標楷體" w:eastAsia="標楷體" w:hAnsi="Times New Roman" w:cs="Times New Roman"/>
          <w:szCs w:val="24"/>
        </w:rPr>
        <w:t>委員會由學生事務處主任擔任主席，負責召集並主持會議，主席因</w:t>
      </w:r>
    </w:p>
    <w:p w:rsidR="006F282D" w:rsidRDefault="006F282D" w:rsidP="006F282D">
      <w:pPr>
        <w:snapToGrid w:val="0"/>
        <w:spacing w:line="400" w:lineRule="atLeast"/>
        <w:ind w:left="878" w:hanging="602"/>
        <w:jc w:val="both"/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 xml:space="preserve">    </w:t>
      </w:r>
      <w:r w:rsidR="00AA1DB6" w:rsidRPr="007D034F">
        <w:rPr>
          <w:rFonts w:ascii="標楷體" w:eastAsia="標楷體" w:hAnsi="Times New Roman" w:cs="Times New Roman"/>
          <w:szCs w:val="24"/>
        </w:rPr>
        <w:t>故無法召集會議時，由校長就委員中指定1人召集之，主席因故無法主</w:t>
      </w:r>
    </w:p>
    <w:p w:rsidR="006F282D" w:rsidRDefault="006F282D" w:rsidP="006F282D">
      <w:pPr>
        <w:snapToGrid w:val="0"/>
        <w:spacing w:line="400" w:lineRule="atLeast"/>
        <w:ind w:left="878" w:hanging="602"/>
        <w:jc w:val="both"/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 xml:space="preserve">    </w:t>
      </w:r>
      <w:r w:rsidR="00AA1DB6" w:rsidRPr="007D034F">
        <w:rPr>
          <w:rFonts w:ascii="標楷體" w:eastAsia="標楷體" w:hAnsi="Times New Roman" w:cs="Times New Roman"/>
          <w:szCs w:val="24"/>
        </w:rPr>
        <w:t>持會議時，由出席委員互推代理主席1人主持會議，前項委員會，委員</w:t>
      </w:r>
    </w:p>
    <w:p w:rsidR="00AA1DB6" w:rsidRPr="007D034F" w:rsidRDefault="006F282D" w:rsidP="006F282D">
      <w:pPr>
        <w:snapToGrid w:val="0"/>
        <w:spacing w:line="400" w:lineRule="atLeast"/>
        <w:ind w:left="878" w:hanging="602"/>
        <w:jc w:val="both"/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 xml:space="preserve">    </w:t>
      </w:r>
      <w:r w:rsidR="00AA1DB6" w:rsidRPr="007D034F">
        <w:rPr>
          <w:rFonts w:ascii="標楷體" w:eastAsia="標楷體" w:hAnsi="Times New Roman" w:cs="Times New Roman"/>
          <w:szCs w:val="24"/>
        </w:rPr>
        <w:t>人數應以5至11名為原則，且單一性別委員比例不得少於三分之一。</w:t>
      </w:r>
    </w:p>
    <w:p w:rsidR="006F282D" w:rsidRDefault="00AA1DB6" w:rsidP="006F282D">
      <w:pPr>
        <w:snapToGrid w:val="0"/>
        <w:spacing w:line="400" w:lineRule="atLeast"/>
        <w:ind w:left="878" w:hanging="602"/>
        <w:jc w:val="both"/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>二</w:t>
      </w:r>
      <w:r w:rsidRPr="007D034F">
        <w:rPr>
          <w:rFonts w:ascii="標楷體" w:eastAsia="標楷體" w:hAnsi="Times New Roman" w:cs="Times New Roman" w:hint="eastAsia"/>
          <w:szCs w:val="24"/>
        </w:rPr>
        <w:t>、</w:t>
      </w:r>
      <w:r w:rsidRPr="00AA1DB6">
        <w:rPr>
          <w:rFonts w:ascii="標楷體" w:eastAsia="標楷體" w:hAnsi="Times New Roman" w:cs="Times New Roman" w:hint="eastAsia"/>
          <w:szCs w:val="24"/>
        </w:rPr>
        <w:t>本會設委員若干人，主席由學務主任擔任、生輔組長、業務承辦人、</w:t>
      </w:r>
      <w:r w:rsidRPr="00AA1DB6">
        <w:rPr>
          <w:rFonts w:ascii="標楷體" w:eastAsia="標楷體" w:hAnsi="Times New Roman" w:cs="Times New Roman"/>
          <w:szCs w:val="24"/>
        </w:rPr>
        <w:t>賃</w:t>
      </w:r>
    </w:p>
    <w:p w:rsidR="00AA1DB6" w:rsidRPr="00A85861" w:rsidRDefault="006F282D" w:rsidP="006F282D">
      <w:pPr>
        <w:snapToGrid w:val="0"/>
        <w:spacing w:line="400" w:lineRule="atLeast"/>
        <w:ind w:left="878" w:hanging="602"/>
        <w:jc w:val="both"/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 xml:space="preserve">    </w:t>
      </w:r>
      <w:r w:rsidR="00AA1DB6" w:rsidRPr="00AA1DB6">
        <w:rPr>
          <w:rFonts w:ascii="標楷體" w:eastAsia="標楷體" w:hAnsi="Times New Roman" w:cs="Times New Roman"/>
          <w:szCs w:val="24"/>
        </w:rPr>
        <w:t>居學生代表、賃居學生家長代表、教師代表</w:t>
      </w:r>
      <w:r w:rsidR="00652781" w:rsidRPr="00AA1DB6">
        <w:rPr>
          <w:rFonts w:ascii="標楷體" w:eastAsia="標楷體" w:hAnsi="Times New Roman" w:cs="Times New Roman"/>
          <w:szCs w:val="24"/>
        </w:rPr>
        <w:t>、</w:t>
      </w:r>
      <w:r w:rsidR="00652781">
        <w:rPr>
          <w:rFonts w:ascii="標楷體" w:eastAsia="標楷體" w:hAnsi="Times New Roman" w:cs="Times New Roman" w:hint="eastAsia"/>
          <w:szCs w:val="24"/>
        </w:rPr>
        <w:t>行政人員代表</w:t>
      </w:r>
      <w:r w:rsidR="00AA1DB6" w:rsidRPr="00AA1DB6">
        <w:rPr>
          <w:rFonts w:ascii="標楷體" w:eastAsia="標楷體" w:hAnsi="Times New Roman" w:cs="Times New Roman" w:hint="eastAsia"/>
          <w:szCs w:val="24"/>
        </w:rPr>
        <w:t>為當然委員。</w:t>
      </w:r>
    </w:p>
    <w:p w:rsidR="0024095D" w:rsidRPr="00171DA3" w:rsidRDefault="00106664" w:rsidP="0024095D">
      <w:pPr>
        <w:widowControl/>
        <w:tabs>
          <w:tab w:val="num" w:pos="480"/>
        </w:tabs>
        <w:snapToGrid w:val="0"/>
        <w:spacing w:afterLines="25" w:after="90" w:line="300" w:lineRule="exact"/>
        <w:ind w:left="480" w:hanging="48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>肆</w:t>
      </w:r>
      <w:r w:rsidR="00B13B86" w:rsidRPr="004B3C8E">
        <w:rPr>
          <w:rFonts w:ascii="標楷體" w:eastAsia="標楷體" w:hAnsi="標楷體" w:cs="Times New Roman" w:hint="eastAsia"/>
          <w:kern w:val="0"/>
          <w:szCs w:val="24"/>
        </w:rPr>
        <w:t>、</w:t>
      </w:r>
      <w:r w:rsidR="001F6E6A" w:rsidRPr="001F6E6A">
        <w:rPr>
          <w:rFonts w:ascii="標楷體" w:eastAsia="標楷體" w:hAnsi="標楷體" w:cs="Times New Roman" w:hint="eastAsia"/>
          <w:kern w:val="0"/>
          <w:szCs w:val="24"/>
        </w:rPr>
        <w:t>學生賃居</w:t>
      </w:r>
      <w:r w:rsidR="001F6E6A">
        <w:rPr>
          <w:rFonts w:ascii="標楷體" w:eastAsia="標楷體" w:hAnsi="標楷體" w:cs="Times New Roman"/>
          <w:kern w:val="0"/>
          <w:szCs w:val="24"/>
        </w:rPr>
        <w:t>服務</w:t>
      </w:r>
      <w:r w:rsidR="0024095D" w:rsidRPr="00171DA3">
        <w:rPr>
          <w:rFonts w:ascii="標楷體" w:eastAsia="標楷體" w:hAnsi="標楷體" w:cs="Times New Roman" w:hint="eastAsia"/>
          <w:kern w:val="0"/>
          <w:szCs w:val="24"/>
        </w:rPr>
        <w:t>運作要點：</w:t>
      </w:r>
    </w:p>
    <w:p w:rsidR="001F6E6A" w:rsidRPr="004B3C8E" w:rsidRDefault="004B3C8E" w:rsidP="004B3C8E">
      <w:pPr>
        <w:widowControl/>
        <w:tabs>
          <w:tab w:val="num" w:pos="480"/>
        </w:tabs>
        <w:snapToGrid w:val="0"/>
        <w:spacing w:afterLines="25" w:after="90" w:line="300" w:lineRule="exact"/>
        <w:ind w:left="480" w:hanging="48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1F6E6A" w:rsidRPr="004B3C8E">
        <w:rPr>
          <w:rFonts w:ascii="標楷體" w:eastAsia="標楷體" w:hAnsi="標楷體" w:cs="Times New Roman" w:hint="eastAsia"/>
          <w:kern w:val="0"/>
          <w:szCs w:val="24"/>
        </w:rPr>
        <w:t>一、</w:t>
      </w:r>
      <w:r w:rsidR="001F6E6A" w:rsidRPr="004B3C8E">
        <w:rPr>
          <w:rFonts w:ascii="標楷體" w:eastAsia="標楷體" w:hAnsi="標楷體" w:cs="Times New Roman"/>
          <w:kern w:val="0"/>
          <w:szCs w:val="24"/>
        </w:rPr>
        <w:t>辦理賃居學生座談會。</w:t>
      </w:r>
    </w:p>
    <w:p w:rsidR="00537556" w:rsidRPr="004B3C8E" w:rsidRDefault="004B3C8E" w:rsidP="004B3C8E">
      <w:pPr>
        <w:widowControl/>
        <w:tabs>
          <w:tab w:val="num" w:pos="480"/>
        </w:tabs>
        <w:snapToGrid w:val="0"/>
        <w:spacing w:afterLines="25" w:after="90" w:line="300" w:lineRule="exact"/>
        <w:ind w:left="480" w:hanging="48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1F6E6A" w:rsidRPr="004B3C8E">
        <w:rPr>
          <w:rFonts w:ascii="標楷體" w:eastAsia="標楷體" w:hAnsi="標楷體" w:cs="Times New Roman" w:hint="eastAsia"/>
          <w:kern w:val="0"/>
          <w:szCs w:val="24"/>
        </w:rPr>
        <w:t>二、</w:t>
      </w:r>
      <w:r w:rsidR="001F6E6A" w:rsidRPr="004B3C8E">
        <w:rPr>
          <w:rFonts w:ascii="標楷體" w:eastAsia="標楷體" w:hAnsi="標楷體" w:cs="Times New Roman"/>
          <w:kern w:val="0"/>
          <w:szCs w:val="24"/>
        </w:rPr>
        <w:t>教導學生或家長(監護人)</w:t>
      </w:r>
      <w:r w:rsidR="00537556" w:rsidRPr="004B3C8E">
        <w:rPr>
          <w:rFonts w:ascii="標楷體" w:eastAsia="標楷體" w:hAnsi="標楷體" w:cs="Times New Roman"/>
          <w:kern w:val="0"/>
          <w:szCs w:val="24"/>
        </w:rPr>
        <w:t>檢視賃居建物安全事項及訂定自我檢核機制</w:t>
      </w:r>
      <w:r w:rsidR="008A5B9A" w:rsidRPr="004B3C8E">
        <w:rPr>
          <w:rFonts w:ascii="標楷體" w:eastAsia="標楷體" w:hAnsi="標楷體" w:cs="Times New Roman"/>
          <w:kern w:val="0"/>
          <w:szCs w:val="24"/>
        </w:rPr>
        <w:t>「</w:t>
      </w:r>
    </w:p>
    <w:p w:rsidR="004B3C8E" w:rsidRDefault="00537556" w:rsidP="004B3C8E">
      <w:pPr>
        <w:widowControl/>
        <w:tabs>
          <w:tab w:val="num" w:pos="480"/>
        </w:tabs>
        <w:snapToGrid w:val="0"/>
        <w:spacing w:afterLines="25" w:after="90" w:line="300" w:lineRule="exact"/>
        <w:ind w:left="480" w:hanging="480"/>
        <w:rPr>
          <w:rFonts w:ascii="標楷體" w:eastAsia="標楷體" w:hAnsi="標楷體" w:cs="Times New Roman"/>
          <w:kern w:val="0"/>
          <w:szCs w:val="24"/>
        </w:rPr>
      </w:pPr>
      <w:r w:rsidRPr="004B3C8E"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 w:rsidR="004B3C8E"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1F6E6A" w:rsidRPr="004B3C8E">
        <w:rPr>
          <w:rFonts w:ascii="標楷體" w:eastAsia="標楷體" w:hAnsi="標楷體" w:cs="Times New Roman"/>
          <w:kern w:val="0"/>
          <w:szCs w:val="24"/>
        </w:rPr>
        <w:t>賃居學生自主檢核表」 (如附表1)，並於每學期開學後1個月內，由賃</w:t>
      </w:r>
    </w:p>
    <w:p w:rsidR="001F6E6A" w:rsidRPr="004B3C8E" w:rsidRDefault="004B3C8E" w:rsidP="004B3C8E">
      <w:pPr>
        <w:widowControl/>
        <w:tabs>
          <w:tab w:val="num" w:pos="480"/>
        </w:tabs>
        <w:snapToGrid w:val="0"/>
        <w:spacing w:afterLines="25" w:after="90" w:line="300" w:lineRule="exact"/>
        <w:ind w:left="480" w:hanging="48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    </w:t>
      </w:r>
      <w:r w:rsidR="001F6E6A" w:rsidRPr="004B3C8E">
        <w:rPr>
          <w:rFonts w:ascii="標楷體" w:eastAsia="標楷體" w:hAnsi="標楷體" w:cs="Times New Roman"/>
          <w:kern w:val="0"/>
          <w:szCs w:val="24"/>
        </w:rPr>
        <w:t>居學生繳交至學生事務處</w:t>
      </w:r>
      <w:r w:rsidR="00373B3B">
        <w:rPr>
          <w:rFonts w:ascii="標楷體" w:eastAsia="標楷體" w:hAnsi="標楷體" w:cs="Times New Roman" w:hint="eastAsia"/>
          <w:kern w:val="0"/>
          <w:szCs w:val="24"/>
        </w:rPr>
        <w:t>(教官室)</w:t>
      </w:r>
      <w:r w:rsidR="001F6E6A" w:rsidRPr="004B3C8E">
        <w:rPr>
          <w:rFonts w:ascii="標楷體" w:eastAsia="標楷體" w:hAnsi="標楷體" w:cs="Times New Roman"/>
          <w:kern w:val="0"/>
          <w:szCs w:val="24"/>
        </w:rPr>
        <w:t>。</w:t>
      </w:r>
    </w:p>
    <w:p w:rsidR="001F6E6A" w:rsidRPr="004B3C8E" w:rsidRDefault="004B3C8E" w:rsidP="004B3C8E">
      <w:pPr>
        <w:widowControl/>
        <w:tabs>
          <w:tab w:val="num" w:pos="480"/>
        </w:tabs>
        <w:snapToGrid w:val="0"/>
        <w:spacing w:afterLines="25" w:after="90" w:line="300" w:lineRule="exact"/>
        <w:ind w:left="480" w:hanging="48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1F6E6A" w:rsidRPr="004B3C8E">
        <w:rPr>
          <w:rFonts w:ascii="標楷體" w:eastAsia="標楷體" w:hAnsi="標楷體" w:cs="Times New Roman" w:hint="eastAsia"/>
          <w:kern w:val="0"/>
          <w:szCs w:val="24"/>
        </w:rPr>
        <w:t>三、</w:t>
      </w:r>
      <w:r w:rsidR="001F6E6A" w:rsidRPr="004B3C8E">
        <w:rPr>
          <w:rFonts w:ascii="標楷體" w:eastAsia="標楷體" w:hAnsi="標楷體" w:cs="Times New Roman"/>
          <w:kern w:val="0"/>
          <w:szCs w:val="24"/>
        </w:rPr>
        <w:t>提供</w:t>
      </w:r>
      <w:r w:rsidR="003F243F" w:rsidRPr="004B3C8E">
        <w:rPr>
          <w:rFonts w:ascii="標楷體" w:eastAsia="標楷體" w:hAnsi="標楷體" w:cs="Times New Roman" w:hint="eastAsia"/>
          <w:kern w:val="0"/>
          <w:szCs w:val="24"/>
        </w:rPr>
        <w:t>學生</w:t>
      </w:r>
      <w:r w:rsidR="003F243F" w:rsidRPr="004B3C8E">
        <w:rPr>
          <w:rFonts w:ascii="標楷體" w:eastAsia="標楷體" w:hAnsi="標楷體" w:cs="Times New Roman"/>
          <w:kern w:val="0"/>
          <w:szCs w:val="24"/>
        </w:rPr>
        <w:t>賃居服務</w:t>
      </w:r>
      <w:r w:rsidR="003F243F" w:rsidRPr="004B3C8E">
        <w:rPr>
          <w:rFonts w:ascii="標楷體" w:eastAsia="標楷體" w:hAnsi="標楷體" w:cs="Times New Roman" w:hint="eastAsia"/>
          <w:kern w:val="0"/>
          <w:szCs w:val="24"/>
        </w:rPr>
        <w:t>諮詢</w:t>
      </w:r>
      <w:r w:rsidR="001F6E6A" w:rsidRPr="004B3C8E">
        <w:rPr>
          <w:rFonts w:ascii="標楷體" w:eastAsia="標楷體" w:hAnsi="標楷體" w:cs="Times New Roman"/>
          <w:kern w:val="0"/>
          <w:szCs w:val="24"/>
        </w:rPr>
        <w:t>。</w:t>
      </w:r>
    </w:p>
    <w:p w:rsidR="001F6E6A" w:rsidRPr="004B3C8E" w:rsidRDefault="004B3C8E" w:rsidP="004B3C8E">
      <w:pPr>
        <w:widowControl/>
        <w:tabs>
          <w:tab w:val="num" w:pos="480"/>
        </w:tabs>
        <w:snapToGrid w:val="0"/>
        <w:spacing w:afterLines="25" w:after="90" w:line="300" w:lineRule="exact"/>
        <w:ind w:left="480" w:hanging="48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1F6E6A" w:rsidRPr="004B3C8E">
        <w:rPr>
          <w:rFonts w:ascii="標楷體" w:eastAsia="標楷體" w:hAnsi="標楷體" w:cs="Times New Roman" w:hint="eastAsia"/>
          <w:kern w:val="0"/>
          <w:szCs w:val="24"/>
        </w:rPr>
        <w:t>四、</w:t>
      </w:r>
      <w:r w:rsidR="001F6E6A" w:rsidRPr="004B3C8E">
        <w:rPr>
          <w:rFonts w:ascii="標楷體" w:eastAsia="標楷體" w:hAnsi="標楷體" w:cs="Times New Roman"/>
          <w:kern w:val="0"/>
          <w:szCs w:val="24"/>
        </w:rPr>
        <w:t>建置賃居學生居住處所資料並適時更新。</w:t>
      </w:r>
    </w:p>
    <w:p w:rsidR="003F243F" w:rsidRPr="004B3C8E" w:rsidRDefault="004B3C8E" w:rsidP="004B3C8E">
      <w:pPr>
        <w:widowControl/>
        <w:tabs>
          <w:tab w:val="num" w:pos="480"/>
        </w:tabs>
        <w:snapToGrid w:val="0"/>
        <w:spacing w:afterLines="25" w:after="90" w:line="300" w:lineRule="exact"/>
        <w:ind w:left="480" w:hanging="48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1F6E6A" w:rsidRPr="004B3C8E">
        <w:rPr>
          <w:rFonts w:ascii="標楷體" w:eastAsia="標楷體" w:hAnsi="標楷體" w:cs="Times New Roman" w:hint="eastAsia"/>
          <w:kern w:val="0"/>
          <w:szCs w:val="24"/>
        </w:rPr>
        <w:t>五、</w:t>
      </w:r>
      <w:r w:rsidR="00537556" w:rsidRPr="004B3C8E">
        <w:rPr>
          <w:rFonts w:ascii="標楷體" w:eastAsia="標楷體" w:hAnsi="標楷體" w:cs="Times New Roman"/>
          <w:kern w:val="0"/>
          <w:szCs w:val="24"/>
        </w:rPr>
        <w:t>每學期</w:t>
      </w:r>
      <w:r w:rsidR="001F6E6A" w:rsidRPr="004B3C8E">
        <w:rPr>
          <w:rFonts w:ascii="標楷體" w:eastAsia="標楷體" w:hAnsi="標楷體" w:cs="Times New Roman"/>
          <w:kern w:val="0"/>
          <w:szCs w:val="24"/>
        </w:rPr>
        <w:t>結合班級導師、輔導人員</w:t>
      </w:r>
      <w:r w:rsidR="003F243F" w:rsidRPr="004B3C8E">
        <w:rPr>
          <w:rFonts w:ascii="標楷體" w:eastAsia="標楷體" w:hAnsi="標楷體" w:cs="Times New Roman" w:hint="eastAsia"/>
          <w:kern w:val="0"/>
          <w:szCs w:val="24"/>
        </w:rPr>
        <w:t>(輔導教官、輔導老師)</w:t>
      </w:r>
      <w:r w:rsidR="001F6E6A" w:rsidRPr="004B3C8E">
        <w:rPr>
          <w:rFonts w:ascii="標楷體" w:eastAsia="標楷體" w:hAnsi="標楷體" w:cs="Times New Roman"/>
          <w:kern w:val="0"/>
          <w:szCs w:val="24"/>
        </w:rPr>
        <w:t>等相關人員實施</w:t>
      </w:r>
    </w:p>
    <w:p w:rsidR="001F6E6A" w:rsidRPr="004B3C8E" w:rsidRDefault="003F243F" w:rsidP="004B3C8E">
      <w:pPr>
        <w:widowControl/>
        <w:tabs>
          <w:tab w:val="num" w:pos="480"/>
        </w:tabs>
        <w:snapToGrid w:val="0"/>
        <w:spacing w:afterLines="25" w:after="90" w:line="300" w:lineRule="exact"/>
        <w:ind w:left="480" w:hanging="480"/>
        <w:rPr>
          <w:rFonts w:ascii="標楷體" w:eastAsia="標楷體" w:hAnsi="標楷體" w:cs="Times New Roman"/>
          <w:kern w:val="0"/>
          <w:szCs w:val="24"/>
        </w:rPr>
      </w:pPr>
      <w:r w:rsidRPr="004B3C8E"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 w:rsidR="004B3C8E"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1F6E6A" w:rsidRPr="004B3C8E">
        <w:rPr>
          <w:rFonts w:ascii="標楷體" w:eastAsia="標楷體" w:hAnsi="標楷體" w:cs="Times New Roman"/>
          <w:kern w:val="0"/>
          <w:szCs w:val="24"/>
        </w:rPr>
        <w:t>學生賃居訪視。</w:t>
      </w:r>
    </w:p>
    <w:p w:rsidR="00DF0949" w:rsidRPr="004B3C8E" w:rsidRDefault="004B3C8E" w:rsidP="004B3C8E">
      <w:pPr>
        <w:widowControl/>
        <w:tabs>
          <w:tab w:val="num" w:pos="480"/>
        </w:tabs>
        <w:snapToGrid w:val="0"/>
        <w:spacing w:afterLines="25" w:after="90" w:line="300" w:lineRule="exact"/>
        <w:ind w:left="480" w:hanging="48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1F6E6A" w:rsidRPr="004B3C8E">
        <w:rPr>
          <w:rFonts w:ascii="標楷體" w:eastAsia="標楷體" w:hAnsi="標楷體" w:cs="Times New Roman" w:hint="eastAsia"/>
          <w:kern w:val="0"/>
          <w:szCs w:val="24"/>
        </w:rPr>
        <w:t>六、</w:t>
      </w:r>
      <w:r w:rsidR="001F6E6A" w:rsidRPr="004B3C8E">
        <w:rPr>
          <w:rFonts w:ascii="標楷體" w:eastAsia="標楷體" w:hAnsi="標楷體" w:cs="Times New Roman"/>
          <w:kern w:val="0"/>
          <w:szCs w:val="24"/>
        </w:rPr>
        <w:t>依推動學生賃居工作需求，得與當地警政、消防、建管、消保及業管租</w:t>
      </w:r>
    </w:p>
    <w:p w:rsidR="001F6E6A" w:rsidRPr="004B3C8E" w:rsidRDefault="00DF0949" w:rsidP="004B3C8E">
      <w:pPr>
        <w:widowControl/>
        <w:tabs>
          <w:tab w:val="num" w:pos="480"/>
        </w:tabs>
        <w:snapToGrid w:val="0"/>
        <w:spacing w:afterLines="25" w:after="90" w:line="300" w:lineRule="exact"/>
        <w:ind w:left="480" w:hanging="480"/>
        <w:rPr>
          <w:rFonts w:ascii="標楷體" w:eastAsia="標楷體" w:hAnsi="標楷體" w:cs="Times New Roman"/>
          <w:kern w:val="0"/>
          <w:szCs w:val="24"/>
        </w:rPr>
      </w:pPr>
      <w:r w:rsidRPr="004B3C8E"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 w:rsidR="004B3C8E"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1F6E6A" w:rsidRPr="004B3C8E">
        <w:rPr>
          <w:rFonts w:ascii="標楷體" w:eastAsia="標楷體" w:hAnsi="標楷體" w:cs="Times New Roman"/>
          <w:kern w:val="0"/>
          <w:szCs w:val="24"/>
        </w:rPr>
        <w:t>賃業務之局處，建立橫向協調聯繫機制。</w:t>
      </w:r>
    </w:p>
    <w:p w:rsidR="00C43C14" w:rsidRPr="004B3C8E" w:rsidRDefault="004B3C8E" w:rsidP="004B3C8E">
      <w:pPr>
        <w:widowControl/>
        <w:tabs>
          <w:tab w:val="num" w:pos="480"/>
        </w:tabs>
        <w:snapToGrid w:val="0"/>
        <w:spacing w:afterLines="25" w:after="90" w:line="300" w:lineRule="exact"/>
        <w:ind w:left="480" w:hanging="48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DF0949" w:rsidRPr="004B3C8E">
        <w:rPr>
          <w:rFonts w:ascii="標楷體" w:eastAsia="標楷體" w:hAnsi="標楷體" w:cs="Times New Roman" w:hint="eastAsia"/>
          <w:kern w:val="0"/>
          <w:szCs w:val="24"/>
        </w:rPr>
        <w:t>七、</w:t>
      </w:r>
      <w:r w:rsidR="001F6E6A" w:rsidRPr="004B3C8E">
        <w:rPr>
          <w:rFonts w:ascii="標楷體" w:eastAsia="標楷體" w:hAnsi="標楷體" w:cs="Times New Roman"/>
          <w:kern w:val="0"/>
          <w:szCs w:val="24"/>
        </w:rPr>
        <w:t>依「學生賃居安全關懷訪視表」(如附表2)訪視賃居環境、消防(逃生)</w:t>
      </w:r>
    </w:p>
    <w:p w:rsidR="001F6E6A" w:rsidRPr="004B3C8E" w:rsidRDefault="00C43C14" w:rsidP="004B3C8E">
      <w:pPr>
        <w:widowControl/>
        <w:tabs>
          <w:tab w:val="num" w:pos="480"/>
        </w:tabs>
        <w:snapToGrid w:val="0"/>
        <w:spacing w:afterLines="25" w:after="90" w:line="300" w:lineRule="exact"/>
        <w:ind w:left="480" w:hanging="480"/>
        <w:rPr>
          <w:rFonts w:ascii="標楷體" w:eastAsia="標楷體" w:hAnsi="標楷體" w:cs="Times New Roman"/>
          <w:kern w:val="0"/>
          <w:szCs w:val="24"/>
        </w:rPr>
      </w:pPr>
      <w:r w:rsidRPr="004B3C8E"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 w:rsidR="004B3C8E"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1F6E6A" w:rsidRPr="004B3C8E">
        <w:rPr>
          <w:rFonts w:ascii="標楷體" w:eastAsia="標楷體" w:hAnsi="標楷體" w:cs="Times New Roman"/>
          <w:kern w:val="0"/>
          <w:szCs w:val="24"/>
        </w:rPr>
        <w:t>設備是否符合妥善堪用。</w:t>
      </w:r>
    </w:p>
    <w:p w:rsidR="001F6E6A" w:rsidRPr="004B3C8E" w:rsidRDefault="004B3C8E" w:rsidP="004B3C8E">
      <w:pPr>
        <w:widowControl/>
        <w:tabs>
          <w:tab w:val="num" w:pos="480"/>
        </w:tabs>
        <w:snapToGrid w:val="0"/>
        <w:spacing w:afterLines="25" w:after="90" w:line="300" w:lineRule="exact"/>
        <w:ind w:left="480" w:hanging="48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537556" w:rsidRPr="004B3C8E">
        <w:rPr>
          <w:rFonts w:ascii="標楷體" w:eastAsia="標楷體" w:hAnsi="標楷體" w:cs="Times New Roman" w:hint="eastAsia"/>
          <w:kern w:val="0"/>
          <w:szCs w:val="24"/>
        </w:rPr>
        <w:t>八、</w:t>
      </w:r>
      <w:r w:rsidR="00C43C14" w:rsidRPr="004B3C8E">
        <w:rPr>
          <w:rFonts w:ascii="標楷體" w:eastAsia="標楷體" w:hAnsi="標楷體" w:cs="Times New Roman"/>
          <w:kern w:val="0"/>
          <w:szCs w:val="24"/>
        </w:rPr>
        <w:t>相關訪視紀錄</w:t>
      </w:r>
      <w:r w:rsidR="001F6E6A" w:rsidRPr="004B3C8E">
        <w:rPr>
          <w:rFonts w:ascii="標楷體" w:eastAsia="標楷體" w:hAnsi="標楷體" w:cs="Times New Roman"/>
          <w:kern w:val="0"/>
          <w:szCs w:val="24"/>
        </w:rPr>
        <w:t>留存備查。</w:t>
      </w:r>
    </w:p>
    <w:p w:rsidR="00C43C14" w:rsidRPr="004B3C8E" w:rsidRDefault="004B3C8E" w:rsidP="004B3C8E">
      <w:pPr>
        <w:widowControl/>
        <w:tabs>
          <w:tab w:val="num" w:pos="480"/>
        </w:tabs>
        <w:snapToGrid w:val="0"/>
        <w:spacing w:afterLines="25" w:after="90" w:line="300" w:lineRule="exact"/>
        <w:ind w:left="480" w:hanging="480"/>
        <w:rPr>
          <w:rFonts w:ascii="標楷體" w:eastAsia="標楷體" w:hAnsi="標楷體" w:cs="Times New Roman"/>
          <w:kern w:val="0"/>
          <w:szCs w:val="24"/>
        </w:rPr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537556" w:rsidRPr="004B3C8E">
        <w:rPr>
          <w:rFonts w:ascii="標楷體" w:eastAsia="標楷體" w:hAnsi="標楷體" w:cs="Times New Roman" w:hint="eastAsia"/>
          <w:kern w:val="0"/>
          <w:szCs w:val="24"/>
        </w:rPr>
        <w:t>九、</w:t>
      </w:r>
      <w:r w:rsidR="001F6E6A" w:rsidRPr="004B3C8E">
        <w:rPr>
          <w:rFonts w:ascii="標楷體" w:eastAsia="標楷體" w:hAnsi="標楷體" w:cs="Times New Roman"/>
          <w:kern w:val="0"/>
          <w:szCs w:val="24"/>
        </w:rPr>
        <w:t>賃居環境如有安全顧慮之虞，</w:t>
      </w:r>
      <w:r w:rsidR="008A5B9A" w:rsidRPr="004B3C8E">
        <w:rPr>
          <w:rFonts w:ascii="標楷體" w:eastAsia="標楷體" w:hAnsi="標楷體" w:cs="Times New Roman" w:hint="eastAsia"/>
          <w:kern w:val="0"/>
          <w:szCs w:val="24"/>
        </w:rPr>
        <w:t>立</w:t>
      </w:r>
      <w:r w:rsidR="001F6E6A" w:rsidRPr="004B3C8E">
        <w:rPr>
          <w:rFonts w:ascii="標楷體" w:eastAsia="標楷體" w:hAnsi="標楷體" w:cs="Times New Roman"/>
          <w:kern w:val="0"/>
          <w:szCs w:val="24"/>
        </w:rPr>
        <w:t>即通知家長要求房東改善或建議搬離該</w:t>
      </w:r>
    </w:p>
    <w:p w:rsidR="001F6E6A" w:rsidRPr="004B3C8E" w:rsidRDefault="00C43C14" w:rsidP="004B3C8E">
      <w:pPr>
        <w:widowControl/>
        <w:tabs>
          <w:tab w:val="num" w:pos="480"/>
        </w:tabs>
        <w:snapToGrid w:val="0"/>
        <w:spacing w:afterLines="25" w:after="90" w:line="300" w:lineRule="exact"/>
        <w:ind w:left="480" w:hanging="480"/>
        <w:rPr>
          <w:rFonts w:ascii="標楷體" w:eastAsia="標楷體" w:hAnsi="標楷體" w:cs="Times New Roman"/>
          <w:kern w:val="0"/>
          <w:szCs w:val="24"/>
        </w:rPr>
      </w:pPr>
      <w:r w:rsidRPr="004B3C8E"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 w:rsidR="004B3C8E">
        <w:rPr>
          <w:rFonts w:ascii="標楷體" w:eastAsia="標楷體" w:hAnsi="標楷體" w:cs="Times New Roman" w:hint="eastAsia"/>
          <w:kern w:val="0"/>
          <w:szCs w:val="24"/>
        </w:rPr>
        <w:t xml:space="preserve">  </w:t>
      </w:r>
      <w:r w:rsidR="001F6E6A" w:rsidRPr="004B3C8E">
        <w:rPr>
          <w:rFonts w:ascii="標楷體" w:eastAsia="標楷體" w:hAnsi="標楷體" w:cs="Times New Roman"/>
          <w:kern w:val="0"/>
          <w:szCs w:val="24"/>
        </w:rPr>
        <w:t>處所。</w:t>
      </w:r>
    </w:p>
    <w:p w:rsidR="00BF2CDF" w:rsidRDefault="00106664" w:rsidP="00BF2CDF">
      <w:pPr>
        <w:snapToGrid w:val="0"/>
        <w:spacing w:line="400" w:lineRule="atLeast"/>
        <w:jc w:val="both"/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伍</w:t>
      </w:r>
      <w:r w:rsidR="00165FC0">
        <w:rPr>
          <w:rFonts w:ascii="新細明體" w:eastAsia="新細明體" w:hAnsi="新細明體" w:cs="Times New Roman" w:hint="eastAsia"/>
          <w:szCs w:val="24"/>
        </w:rPr>
        <w:t>、</w:t>
      </w:r>
      <w:r w:rsidR="00C06F6B" w:rsidRPr="00C06F6B">
        <w:rPr>
          <w:rFonts w:ascii="標楷體" w:eastAsia="標楷體" w:hAnsi="Times New Roman" w:cs="Times New Roman"/>
          <w:szCs w:val="24"/>
        </w:rPr>
        <w:t>學生因賃居問題產生糾紛時，學校除協助學生處理外，並應依事件情節輕重</w:t>
      </w:r>
    </w:p>
    <w:p w:rsidR="00C06F6B" w:rsidRPr="00BF2CDF" w:rsidRDefault="00BF2CDF" w:rsidP="00BF2CDF">
      <w:pPr>
        <w:snapToGrid w:val="0"/>
        <w:spacing w:line="400" w:lineRule="atLeast"/>
        <w:jc w:val="both"/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 xml:space="preserve">   </w:t>
      </w:r>
      <w:r w:rsidR="00661FE1">
        <w:rPr>
          <w:rFonts w:ascii="標楷體" w:eastAsia="標楷體" w:hAnsi="Times New Roman" w:cs="Times New Roman" w:hint="eastAsia"/>
          <w:szCs w:val="24"/>
        </w:rPr>
        <w:t xml:space="preserve"> </w:t>
      </w:r>
      <w:r w:rsidR="00C06F6B" w:rsidRPr="00C06F6B">
        <w:rPr>
          <w:rFonts w:ascii="標楷體" w:eastAsia="標楷體" w:hAnsi="Times New Roman" w:cs="Times New Roman"/>
          <w:szCs w:val="24"/>
        </w:rPr>
        <w:t>至教育部校園安全暨災害防救通報處理中心通報。</w:t>
      </w:r>
    </w:p>
    <w:p w:rsidR="00BF2CDF" w:rsidRDefault="00106664" w:rsidP="00171DA3">
      <w:pPr>
        <w:widowControl/>
        <w:snapToGrid w:val="0"/>
        <w:spacing w:afterLines="25" w:after="90" w:line="300" w:lineRule="exact"/>
        <w:ind w:left="727" w:hangingChars="303" w:hanging="727"/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陸</w:t>
      </w:r>
      <w:r w:rsidR="00165FC0">
        <w:rPr>
          <w:rFonts w:ascii="新細明體" w:eastAsia="新細明體" w:hAnsi="新細明體" w:cs="Times New Roman" w:hint="eastAsia"/>
          <w:szCs w:val="24"/>
        </w:rPr>
        <w:t>、</w:t>
      </w:r>
      <w:r w:rsidR="00BF2CDF" w:rsidRPr="00BF2CDF">
        <w:rPr>
          <w:rFonts w:ascii="標楷體" w:eastAsia="標楷體" w:hAnsi="Times New Roman" w:cs="Times New Roman"/>
          <w:szCs w:val="24"/>
        </w:rPr>
        <w:t>學生賃居情形屬與教師（教練）同住者，取得家長同意書後實施；惟與家屬</w:t>
      </w:r>
    </w:p>
    <w:p w:rsidR="00BF2CDF" w:rsidRPr="00BF2CDF" w:rsidRDefault="00BF2CDF" w:rsidP="00171DA3">
      <w:pPr>
        <w:widowControl/>
        <w:snapToGrid w:val="0"/>
        <w:spacing w:afterLines="25" w:after="90" w:line="300" w:lineRule="exact"/>
        <w:ind w:left="727" w:hangingChars="303" w:hanging="727"/>
        <w:rPr>
          <w:rFonts w:ascii="標楷體" w:eastAsia="標楷體" w:hAnsi="Times New Roman" w:cs="Times New Roman"/>
          <w:szCs w:val="24"/>
        </w:rPr>
      </w:pPr>
      <w:r>
        <w:rPr>
          <w:rFonts w:ascii="標楷體" w:eastAsia="標楷體" w:hAnsi="Times New Roman" w:cs="Times New Roman" w:hint="eastAsia"/>
          <w:szCs w:val="24"/>
        </w:rPr>
        <w:t xml:space="preserve">   </w:t>
      </w:r>
      <w:r w:rsidRPr="00BF2CDF">
        <w:rPr>
          <w:rFonts w:ascii="標楷體" w:eastAsia="標楷體" w:hAnsi="Times New Roman" w:cs="Times New Roman"/>
          <w:szCs w:val="24"/>
        </w:rPr>
        <w:t>（親友）同住者，不在此注意事項之規範。</w:t>
      </w:r>
    </w:p>
    <w:p w:rsidR="00BC46A2" w:rsidRPr="00171DA3" w:rsidRDefault="00106664" w:rsidP="00171DA3">
      <w:pPr>
        <w:widowControl/>
        <w:snapToGrid w:val="0"/>
        <w:spacing w:afterLines="25" w:after="90" w:line="300" w:lineRule="exact"/>
        <w:ind w:left="727" w:hangingChars="303" w:hanging="727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柒</w:t>
      </w:r>
      <w:r w:rsidR="002A7253">
        <w:rPr>
          <w:rFonts w:ascii="新細明體" w:eastAsia="新細明體" w:hAnsi="新細明體" w:cs="Times New Roman" w:hint="eastAsia"/>
          <w:szCs w:val="24"/>
        </w:rPr>
        <w:t>、</w:t>
      </w:r>
      <w:r w:rsidR="0024095D" w:rsidRPr="00171DA3">
        <w:rPr>
          <w:rFonts w:ascii="標楷體" w:eastAsia="標楷體" w:hAnsi="標楷體" w:cs="Times New Roman"/>
          <w:szCs w:val="24"/>
        </w:rPr>
        <w:t>本要點</w:t>
      </w:r>
      <w:r w:rsidR="0024095D" w:rsidRPr="00171DA3">
        <w:rPr>
          <w:rFonts w:ascii="標楷體" w:eastAsia="標楷體" w:hAnsi="標楷體" w:cs="Times New Roman" w:hint="eastAsia"/>
          <w:szCs w:val="24"/>
        </w:rPr>
        <w:t>經校務會議通過</w:t>
      </w:r>
      <w:r w:rsidR="006C6756" w:rsidRPr="00171DA3">
        <w:rPr>
          <w:rFonts w:ascii="標楷體" w:eastAsia="標楷體" w:hAnsi="標楷體" w:cs="Times New Roman"/>
          <w:szCs w:val="24"/>
        </w:rPr>
        <w:t>，</w:t>
      </w:r>
      <w:r w:rsidR="006C6756">
        <w:rPr>
          <w:rFonts w:ascii="標楷體" w:eastAsia="標楷體" w:hAnsi="標楷體" w:cs="Times New Roman" w:hint="eastAsia"/>
          <w:szCs w:val="24"/>
        </w:rPr>
        <w:t>陳校長核定</w:t>
      </w:r>
      <w:r w:rsidR="0024095D" w:rsidRPr="00171DA3">
        <w:rPr>
          <w:rFonts w:ascii="標楷體" w:eastAsia="標楷體" w:hAnsi="標楷體" w:cs="Times New Roman"/>
          <w:szCs w:val="24"/>
        </w:rPr>
        <w:t>後</w:t>
      </w:r>
      <w:r w:rsidR="0024095D" w:rsidRPr="00171DA3">
        <w:rPr>
          <w:rFonts w:ascii="標楷體" w:eastAsia="標楷體" w:hAnsi="標楷體" w:cs="Times New Roman" w:hint="eastAsia"/>
          <w:szCs w:val="24"/>
        </w:rPr>
        <w:t>公佈</w:t>
      </w:r>
      <w:r w:rsidR="0024095D" w:rsidRPr="00171DA3">
        <w:rPr>
          <w:rFonts w:ascii="標楷體" w:eastAsia="標楷體" w:hAnsi="標楷體" w:cs="Times New Roman"/>
          <w:szCs w:val="24"/>
        </w:rPr>
        <w:t>實施，修正時亦同。</w:t>
      </w:r>
    </w:p>
    <w:sectPr w:rsidR="00BC46A2" w:rsidRPr="00171DA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880" w:rsidRDefault="00497880" w:rsidP="00171DA3">
      <w:r>
        <w:separator/>
      </w:r>
    </w:p>
  </w:endnote>
  <w:endnote w:type="continuationSeparator" w:id="0">
    <w:p w:rsidR="00497880" w:rsidRDefault="00497880" w:rsidP="00171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880" w:rsidRDefault="00497880" w:rsidP="00171DA3">
      <w:r>
        <w:separator/>
      </w:r>
    </w:p>
  </w:footnote>
  <w:footnote w:type="continuationSeparator" w:id="0">
    <w:p w:rsidR="00497880" w:rsidRDefault="00497880" w:rsidP="00171D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0620A"/>
    <w:multiLevelType w:val="hybridMultilevel"/>
    <w:tmpl w:val="C81C82AC"/>
    <w:lvl w:ilvl="0" w:tplc="972887C4">
      <w:start w:val="1"/>
      <w:numFmt w:val="taiwaneseCountingThousand"/>
      <w:lvlText w:val="%1、"/>
      <w:lvlJc w:val="left"/>
      <w:pPr>
        <w:ind w:left="690" w:hanging="45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71A10F9"/>
    <w:multiLevelType w:val="hybridMultilevel"/>
    <w:tmpl w:val="9CAC1704"/>
    <w:lvl w:ilvl="0" w:tplc="168EB6A0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3646493"/>
    <w:multiLevelType w:val="hybridMultilevel"/>
    <w:tmpl w:val="8648033A"/>
    <w:lvl w:ilvl="0" w:tplc="19FC5A4C">
      <w:start w:val="1"/>
      <w:numFmt w:val="taiwaneseCountingThousand"/>
      <w:lvlText w:val="%1、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3">
    <w:nsid w:val="68EB53E8"/>
    <w:multiLevelType w:val="hybridMultilevel"/>
    <w:tmpl w:val="2CA874E8"/>
    <w:lvl w:ilvl="0" w:tplc="7ABCEFD0">
      <w:start w:val="1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78AF238E"/>
    <w:multiLevelType w:val="hybridMultilevel"/>
    <w:tmpl w:val="C8200376"/>
    <w:lvl w:ilvl="0" w:tplc="7ABCEFD0">
      <w:start w:val="1"/>
      <w:numFmt w:val="taiwaneseCountingThousand"/>
      <w:lvlText w:val="%1、"/>
      <w:lvlJc w:val="left"/>
      <w:pPr>
        <w:ind w:left="69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5D"/>
    <w:rsid w:val="00052C80"/>
    <w:rsid w:val="00106664"/>
    <w:rsid w:val="00165FC0"/>
    <w:rsid w:val="00171DA3"/>
    <w:rsid w:val="001E06B0"/>
    <w:rsid w:val="001F6E6A"/>
    <w:rsid w:val="0024095D"/>
    <w:rsid w:val="002A7253"/>
    <w:rsid w:val="00321322"/>
    <w:rsid w:val="00373B3B"/>
    <w:rsid w:val="003F243F"/>
    <w:rsid w:val="00444F7A"/>
    <w:rsid w:val="00497880"/>
    <w:rsid w:val="004B3C8E"/>
    <w:rsid w:val="00537556"/>
    <w:rsid w:val="005E46B6"/>
    <w:rsid w:val="00616CF3"/>
    <w:rsid w:val="00652781"/>
    <w:rsid w:val="00661FE1"/>
    <w:rsid w:val="006734BF"/>
    <w:rsid w:val="006C6756"/>
    <w:rsid w:val="006F282D"/>
    <w:rsid w:val="007D034F"/>
    <w:rsid w:val="0081608F"/>
    <w:rsid w:val="00864F2D"/>
    <w:rsid w:val="00883E28"/>
    <w:rsid w:val="008A5B9A"/>
    <w:rsid w:val="00A80BC8"/>
    <w:rsid w:val="00A85861"/>
    <w:rsid w:val="00AA1DB6"/>
    <w:rsid w:val="00B13B86"/>
    <w:rsid w:val="00BC46A2"/>
    <w:rsid w:val="00BF2CDF"/>
    <w:rsid w:val="00C06F6B"/>
    <w:rsid w:val="00C43C14"/>
    <w:rsid w:val="00C93192"/>
    <w:rsid w:val="00D23A58"/>
    <w:rsid w:val="00DF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1D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1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1DA3"/>
    <w:rPr>
      <w:sz w:val="20"/>
      <w:szCs w:val="20"/>
    </w:rPr>
  </w:style>
  <w:style w:type="paragraph" w:styleId="a7">
    <w:name w:val="List Paragraph"/>
    <w:basedOn w:val="a"/>
    <w:uiPriority w:val="34"/>
    <w:qFormat/>
    <w:rsid w:val="00AA1DB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95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1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1DA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1D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1DA3"/>
    <w:rPr>
      <w:sz w:val="20"/>
      <w:szCs w:val="20"/>
    </w:rPr>
  </w:style>
  <w:style w:type="paragraph" w:styleId="a7">
    <w:name w:val="List Paragraph"/>
    <w:basedOn w:val="a"/>
    <w:uiPriority w:val="34"/>
    <w:qFormat/>
    <w:rsid w:val="00AA1DB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32</cp:revision>
  <cp:lastPrinted>2019-12-20T07:27:00Z</cp:lastPrinted>
  <dcterms:created xsi:type="dcterms:W3CDTF">2019-12-03T06:46:00Z</dcterms:created>
  <dcterms:modified xsi:type="dcterms:W3CDTF">2020-04-29T06:37:00Z</dcterms:modified>
</cp:coreProperties>
</file>