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國立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南高級商業職業學校建置學生學習歷程檔案作業補充規定</w:t>
      </w:r>
    </w:p>
    <w:p w:rsidR="00465CC8" w:rsidRDefault="00465CC8" w:rsidP="00465CC8">
      <w:pPr>
        <w:pStyle w:val="Default"/>
        <w:jc w:val="right"/>
        <w:rPr>
          <w:rFonts w:hAnsi="Times New Roman"/>
          <w:sz w:val="18"/>
          <w:szCs w:val="18"/>
        </w:rPr>
      </w:pPr>
      <w:r w:rsidRPr="00465CC8">
        <w:rPr>
          <w:rFonts w:hAnsi="Times New Roman" w:hint="eastAsia"/>
          <w:sz w:val="18"/>
          <w:szCs w:val="18"/>
        </w:rPr>
        <w:t>中華民國</w:t>
      </w:r>
      <w:r w:rsidRPr="00465CC8">
        <w:rPr>
          <w:rFonts w:hAnsi="Times New Roman"/>
          <w:sz w:val="18"/>
          <w:szCs w:val="18"/>
        </w:rPr>
        <w:t>108</w:t>
      </w:r>
      <w:r>
        <w:rPr>
          <w:rFonts w:hAnsi="Times New Roman" w:hint="eastAsia"/>
          <w:sz w:val="18"/>
          <w:szCs w:val="18"/>
        </w:rPr>
        <w:t>年</w:t>
      </w:r>
      <w:r w:rsidRPr="00465CC8">
        <w:rPr>
          <w:rFonts w:hAnsi="Times New Roman"/>
          <w:sz w:val="18"/>
          <w:szCs w:val="18"/>
        </w:rPr>
        <w:t>8</w:t>
      </w:r>
      <w:r>
        <w:rPr>
          <w:rFonts w:hAnsi="Times New Roman" w:hint="eastAsia"/>
          <w:sz w:val="18"/>
          <w:szCs w:val="18"/>
        </w:rPr>
        <w:t>月</w:t>
      </w:r>
      <w:r w:rsidRPr="00465CC8">
        <w:rPr>
          <w:rFonts w:hAnsi="Times New Roman"/>
          <w:sz w:val="18"/>
          <w:szCs w:val="18"/>
        </w:rPr>
        <w:t>29</w:t>
      </w:r>
      <w:r>
        <w:rPr>
          <w:rFonts w:hAnsi="Times New Roman" w:hint="eastAsia"/>
          <w:sz w:val="18"/>
          <w:szCs w:val="18"/>
        </w:rPr>
        <w:t>校務會議通過</w:t>
      </w:r>
    </w:p>
    <w:p w:rsidR="00465CC8" w:rsidRDefault="00465CC8" w:rsidP="00465CC8">
      <w:pPr>
        <w:pStyle w:val="Default"/>
        <w:jc w:val="right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中國民國110年9月8日校務會議修訂</w:t>
      </w:r>
    </w:p>
    <w:p w:rsidR="00465CC8" w:rsidRDefault="00465CC8" w:rsidP="00465CC8">
      <w:pPr>
        <w:pStyle w:val="Default"/>
        <w:jc w:val="right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中國民國112年1月(待校務會議通過)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 w:rsidRPr="002A570F">
        <w:rPr>
          <w:rFonts w:hAnsi="標楷體" w:hint="eastAsia"/>
          <w:szCs w:val="23"/>
        </w:rPr>
        <w:t>一、本補充規定依「高級中等學校學生學習歷程檔案作業要點」</w:t>
      </w:r>
      <w:r w:rsidRPr="002A570F">
        <w:rPr>
          <w:rFonts w:hAnsi="標楷體" w:cs="Times New Roman"/>
          <w:szCs w:val="23"/>
        </w:rPr>
        <w:t>(</w:t>
      </w:r>
      <w:r w:rsidRPr="002A570F">
        <w:rPr>
          <w:rFonts w:hAnsi="標楷體" w:hint="eastAsia"/>
          <w:szCs w:val="23"/>
        </w:rPr>
        <w:t>以下簡稱作業要點</w:t>
      </w:r>
      <w:r w:rsidRPr="002A570F">
        <w:rPr>
          <w:rFonts w:hAnsi="標楷體" w:cs="Times New Roman"/>
          <w:szCs w:val="23"/>
        </w:rPr>
        <w:t>)</w:t>
      </w:r>
      <w:r w:rsidRPr="002A570F">
        <w:rPr>
          <w:rFonts w:hAnsi="標楷體" w:hint="eastAsia"/>
          <w:szCs w:val="23"/>
        </w:rPr>
        <w:t>第五點第二項規定訂定之。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 w:rsidRPr="002A570F">
        <w:rPr>
          <w:rFonts w:hAnsi="標楷體" w:hint="eastAsia"/>
          <w:szCs w:val="23"/>
        </w:rPr>
        <w:t>二、本校依作業要點第五點第一項規定成立「學生學習歷程檔案工作小組」</w:t>
      </w:r>
      <w:r w:rsidRPr="002A570F">
        <w:rPr>
          <w:rFonts w:hAnsi="標楷體" w:cs="Times New Roman"/>
          <w:szCs w:val="23"/>
        </w:rPr>
        <w:t>(</w:t>
      </w:r>
      <w:r w:rsidRPr="002A570F">
        <w:rPr>
          <w:rFonts w:hAnsi="標楷體" w:hint="eastAsia"/>
          <w:szCs w:val="23"/>
        </w:rPr>
        <w:t>以下簡稱工作小組</w:t>
      </w:r>
      <w:r w:rsidRPr="002A570F">
        <w:rPr>
          <w:rFonts w:hAnsi="標楷體" w:cs="Times New Roman"/>
          <w:szCs w:val="23"/>
        </w:rPr>
        <w:t>)</w:t>
      </w:r>
      <w:r w:rsidRPr="002A570F">
        <w:rPr>
          <w:rFonts w:hAnsi="標楷體" w:hint="eastAsia"/>
          <w:szCs w:val="23"/>
        </w:rPr>
        <w:t>，負責辦理學生學習歷程檔案之相關工作。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 w:rsidRPr="002A570F">
        <w:rPr>
          <w:rFonts w:hAnsi="標楷體" w:hint="eastAsia"/>
          <w:szCs w:val="23"/>
        </w:rPr>
        <w:t>三、工作小組成員由校長、教務主任、學</w:t>
      </w:r>
      <w:proofErr w:type="gramStart"/>
      <w:r w:rsidRPr="002A570F">
        <w:rPr>
          <w:rFonts w:hAnsi="標楷體" w:hint="eastAsia"/>
          <w:szCs w:val="23"/>
        </w:rPr>
        <w:t>務</w:t>
      </w:r>
      <w:proofErr w:type="gramEnd"/>
      <w:r w:rsidRPr="002A570F">
        <w:rPr>
          <w:rFonts w:hAnsi="標楷體" w:hint="eastAsia"/>
          <w:szCs w:val="23"/>
        </w:rPr>
        <w:t>主任、輔導主任、實習主任、進修部主任、教學組長、註冊組長</w:t>
      </w:r>
      <w:r w:rsidRPr="0031126C">
        <w:rPr>
          <w:rFonts w:hAnsi="標楷體" w:hint="eastAsia"/>
          <w:strike/>
          <w:color w:val="FF0000"/>
          <w:szCs w:val="23"/>
        </w:rPr>
        <w:t>、設備組長</w:t>
      </w:r>
      <w:r w:rsidRPr="002A570F">
        <w:rPr>
          <w:rFonts w:hAnsi="標楷體" w:hint="eastAsia"/>
          <w:szCs w:val="23"/>
        </w:rPr>
        <w:t>、社團活動組長</w:t>
      </w:r>
      <w:r w:rsidRPr="0031126C">
        <w:rPr>
          <w:rFonts w:hAnsi="標楷體" w:hint="eastAsia"/>
          <w:strike/>
          <w:color w:val="FF0000"/>
          <w:szCs w:val="23"/>
        </w:rPr>
        <w:t>、訓育組長</w:t>
      </w:r>
      <w:r w:rsidRPr="002A570F">
        <w:rPr>
          <w:rFonts w:hAnsi="標楷體" w:hint="eastAsia"/>
          <w:szCs w:val="23"/>
        </w:rPr>
        <w:t>、課程諮詢教師代表、進修部教務組長、進修部學</w:t>
      </w:r>
      <w:proofErr w:type="gramStart"/>
      <w:r w:rsidRPr="002A570F">
        <w:rPr>
          <w:rFonts w:hAnsi="標楷體" w:hint="eastAsia"/>
          <w:szCs w:val="23"/>
        </w:rPr>
        <w:t>務</w:t>
      </w:r>
      <w:proofErr w:type="gramEnd"/>
      <w:r w:rsidRPr="002A570F">
        <w:rPr>
          <w:rFonts w:hAnsi="標楷體" w:hint="eastAsia"/>
          <w:szCs w:val="23"/>
        </w:rPr>
        <w:t>組長、進修部註冊組長、進修部課程諮詢教師、導師代表、家長代表、學生代表，合計</w:t>
      </w:r>
      <w:r w:rsidRPr="002A570F">
        <w:rPr>
          <w:rFonts w:hAnsi="標楷體" w:cs="Times New Roman"/>
          <w:szCs w:val="23"/>
        </w:rPr>
        <w:t>19</w:t>
      </w:r>
      <w:r w:rsidRPr="002A570F">
        <w:rPr>
          <w:rFonts w:hAnsi="標楷體" w:hint="eastAsia"/>
          <w:szCs w:val="23"/>
        </w:rPr>
        <w:t>人組成；其中校長擔任召集人，教務主任為執行秘書。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 w:rsidRPr="006B726E">
        <w:rPr>
          <w:rFonts w:hAnsi="標楷體" w:hint="eastAsia"/>
          <w:color w:val="auto"/>
          <w:szCs w:val="23"/>
        </w:rPr>
        <w:t>四、工作小組每學期至少召開一次會議，其工作範圍含學生學習歷程檔案資料建置</w:t>
      </w:r>
      <w:r w:rsidRPr="002A570F">
        <w:rPr>
          <w:rFonts w:hAnsi="標楷體" w:hint="eastAsia"/>
          <w:szCs w:val="23"/>
        </w:rPr>
        <w:t>之方式、學習歷程學校平</w:t>
      </w:r>
      <w:proofErr w:type="gramStart"/>
      <w:r w:rsidRPr="002A570F">
        <w:rPr>
          <w:rFonts w:hAnsi="標楷體" w:hint="eastAsia"/>
          <w:szCs w:val="23"/>
        </w:rPr>
        <w:t>臺</w:t>
      </w:r>
      <w:proofErr w:type="gramEnd"/>
      <w:r w:rsidRPr="002A570F">
        <w:rPr>
          <w:rFonts w:hAnsi="標楷體" w:hint="eastAsia"/>
          <w:szCs w:val="23"/>
        </w:rPr>
        <w:t>運作及管理、人員權責</w:t>
      </w:r>
      <w:bookmarkStart w:id="0" w:name="_GoBack"/>
      <w:bookmarkEnd w:id="0"/>
      <w:r w:rsidRPr="002A570F">
        <w:rPr>
          <w:rFonts w:hAnsi="標楷體" w:hint="eastAsia"/>
          <w:szCs w:val="23"/>
        </w:rPr>
        <w:t>、工作期程規劃及其他相關事項，並應辦理學生訓練、教師研習、親師說明、成效評核及獎勵。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>
        <w:rPr>
          <w:rFonts w:hAnsi="標楷體" w:hint="eastAsia"/>
          <w:szCs w:val="23"/>
        </w:rPr>
        <w:t>五</w:t>
      </w:r>
      <w:r w:rsidRPr="002A570F">
        <w:rPr>
          <w:rFonts w:hAnsi="標楷體" w:hint="eastAsia"/>
          <w:szCs w:val="23"/>
        </w:rPr>
        <w:t>、本校建置之學習歷程學校平</w:t>
      </w:r>
      <w:proofErr w:type="gramStart"/>
      <w:r w:rsidRPr="002A570F">
        <w:rPr>
          <w:rFonts w:hAnsi="標楷體" w:hint="eastAsia"/>
          <w:szCs w:val="23"/>
        </w:rPr>
        <w:t>臺</w:t>
      </w:r>
      <w:proofErr w:type="gramEnd"/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包括校務行政系統及校內學生學習歷程紀錄模組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，由教務處</w:t>
      </w:r>
      <w:r w:rsidRPr="002A570F">
        <w:rPr>
          <w:rFonts w:hAnsi="標楷體" w:cs="Times New Roman"/>
          <w:szCs w:val="23"/>
        </w:rPr>
        <w:t>(</w:t>
      </w:r>
      <w:r w:rsidRPr="002A570F">
        <w:rPr>
          <w:rFonts w:hAnsi="標楷體" w:hint="eastAsia"/>
          <w:szCs w:val="23"/>
        </w:rPr>
        <w:t>進修部</w:t>
      </w:r>
      <w:r w:rsidRPr="002A570F">
        <w:rPr>
          <w:rFonts w:hAnsi="標楷體" w:cs="Times New Roman"/>
          <w:szCs w:val="23"/>
        </w:rPr>
        <w:t>)</w:t>
      </w:r>
      <w:r w:rsidRPr="002A570F">
        <w:rPr>
          <w:rFonts w:hAnsi="標楷體" w:hint="eastAsia"/>
          <w:szCs w:val="23"/>
        </w:rPr>
        <w:t>負責建置及管理，其內容及記錄方式如下：</w:t>
      </w:r>
      <w:r w:rsidRPr="002A570F">
        <w:rPr>
          <w:rFonts w:hAnsi="標楷體"/>
          <w:szCs w:val="23"/>
        </w:rPr>
        <w:t xml:space="preserve"> </w:t>
      </w:r>
    </w:p>
    <w:p w:rsidR="00465CC8" w:rsidRDefault="00465CC8" w:rsidP="00465CC8">
      <w:pPr>
        <w:pStyle w:val="Default"/>
        <w:ind w:leftChars="200" w:left="960" w:hangingChars="200" w:hanging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proofErr w:type="gramStart"/>
      <w:r w:rsidRPr="002A570F">
        <w:rPr>
          <w:rFonts w:hAnsi="標楷體" w:hint="eastAsia"/>
          <w:szCs w:val="23"/>
        </w:rPr>
        <w:t>一</w:t>
      </w:r>
      <w:proofErr w:type="gramEnd"/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基本資料：</w:t>
      </w:r>
    </w:p>
    <w:p w:rsidR="00465CC8" w:rsidRDefault="00465CC8" w:rsidP="00465CC8">
      <w:pPr>
        <w:pStyle w:val="Default"/>
        <w:ind w:leftChars="200" w:left="1200" w:hangingChars="300" w:hanging="720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1.</w:t>
      </w:r>
      <w:r w:rsidRPr="002A570F">
        <w:rPr>
          <w:rFonts w:hAnsi="標楷體" w:hint="eastAsia"/>
          <w:szCs w:val="23"/>
        </w:rPr>
        <w:t>學生姓名、身分證明號碼及其他相關學籍資料，由教務處註冊組</w:t>
      </w: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進修部註冊組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於學生入學後登錄</w:t>
      </w:r>
      <w:r>
        <w:rPr>
          <w:rFonts w:hAnsi="標楷體" w:hint="eastAsia"/>
          <w:szCs w:val="23"/>
        </w:rPr>
        <w:t>及提交。</w:t>
      </w:r>
    </w:p>
    <w:p w:rsidR="00465CC8" w:rsidRPr="002A570F" w:rsidRDefault="00465CC8" w:rsidP="00465CC8">
      <w:pPr>
        <w:pStyle w:val="Default"/>
        <w:ind w:leftChars="200" w:left="1200" w:hangingChars="300" w:hanging="720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2.</w:t>
      </w:r>
      <w:r w:rsidRPr="002A570F">
        <w:rPr>
          <w:rFonts w:hAnsi="標楷體" w:hint="eastAsia"/>
          <w:szCs w:val="23"/>
        </w:rPr>
        <w:t>學生之校級、班級、社團幹部紀錄，由學</w:t>
      </w:r>
      <w:proofErr w:type="gramStart"/>
      <w:r w:rsidRPr="002A570F">
        <w:rPr>
          <w:rFonts w:hAnsi="標楷體" w:hint="eastAsia"/>
          <w:szCs w:val="23"/>
        </w:rPr>
        <w:t>務</w:t>
      </w:r>
      <w:proofErr w:type="gramEnd"/>
      <w:r w:rsidRPr="002A570F">
        <w:rPr>
          <w:rFonts w:hAnsi="標楷體" w:hint="eastAsia"/>
          <w:szCs w:val="23"/>
        </w:rPr>
        <w:t>處</w:t>
      </w:r>
      <w:r>
        <w:rPr>
          <w:rFonts w:hAnsi="標楷體" w:hint="eastAsia"/>
          <w:szCs w:val="23"/>
        </w:rPr>
        <w:t>社團活動組</w:t>
      </w: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進修部學</w:t>
      </w:r>
      <w:proofErr w:type="gramStart"/>
      <w:r w:rsidRPr="002A570F">
        <w:rPr>
          <w:rFonts w:hAnsi="標楷體" w:hint="eastAsia"/>
          <w:szCs w:val="23"/>
        </w:rPr>
        <w:t>務</w:t>
      </w:r>
      <w:proofErr w:type="gramEnd"/>
      <w:r w:rsidRPr="002A570F">
        <w:rPr>
          <w:rFonts w:hAnsi="標楷體" w:hint="eastAsia"/>
          <w:szCs w:val="23"/>
        </w:rPr>
        <w:t>組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於每學期登錄</w:t>
      </w:r>
      <w:r>
        <w:rPr>
          <w:rFonts w:hAnsi="標楷體" w:hint="eastAsia"/>
          <w:szCs w:val="23"/>
        </w:rPr>
        <w:t>及提交</w:t>
      </w:r>
      <w:r w:rsidRPr="002A570F">
        <w:rPr>
          <w:rFonts w:hAnsi="標楷體" w:hint="eastAsia"/>
          <w:szCs w:val="23"/>
        </w:rPr>
        <w:t>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二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修課紀錄：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1185" w:hanging="227"/>
        <w:rPr>
          <w:rFonts w:hAnsi="標楷體"/>
          <w:szCs w:val="23"/>
        </w:rPr>
      </w:pPr>
      <w:r w:rsidRPr="002A570F">
        <w:rPr>
          <w:rFonts w:hAnsi="標楷體"/>
          <w:szCs w:val="23"/>
        </w:rPr>
        <w:t>1.</w:t>
      </w:r>
      <w:r w:rsidRPr="002A570F">
        <w:rPr>
          <w:rFonts w:hAnsi="標楷體" w:hint="eastAsia"/>
          <w:szCs w:val="23"/>
        </w:rPr>
        <w:t>學業成績：學生修習科目及學業成績，由教務處註冊組</w:t>
      </w: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進修部註冊組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登錄。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1185" w:hanging="227"/>
        <w:rPr>
          <w:rFonts w:hAnsi="標楷體"/>
          <w:szCs w:val="23"/>
        </w:rPr>
      </w:pPr>
      <w:r w:rsidRPr="002A570F">
        <w:rPr>
          <w:rFonts w:hAnsi="標楷體"/>
          <w:szCs w:val="23"/>
        </w:rPr>
        <w:t>2.</w:t>
      </w:r>
      <w:r w:rsidRPr="002A570F">
        <w:rPr>
          <w:rFonts w:hAnsi="標楷體" w:hint="eastAsia"/>
          <w:szCs w:val="23"/>
        </w:rPr>
        <w:t>課程諮詢紀錄：由課程諮詢教師登錄「日期</w:t>
      </w:r>
      <w:r w:rsidRPr="002A570F">
        <w:rPr>
          <w:rFonts w:hAnsi="標楷體"/>
          <w:szCs w:val="23"/>
        </w:rPr>
        <w:t>/</w:t>
      </w:r>
      <w:r w:rsidRPr="002A570F">
        <w:rPr>
          <w:rFonts w:hAnsi="標楷體" w:hint="eastAsia"/>
          <w:szCs w:val="23"/>
        </w:rPr>
        <w:t>時間</w:t>
      </w:r>
      <w:r w:rsidRPr="002A570F">
        <w:rPr>
          <w:rFonts w:hAnsi="標楷體"/>
          <w:szCs w:val="23"/>
        </w:rPr>
        <w:t>/</w:t>
      </w:r>
      <w:r w:rsidRPr="002A570F">
        <w:rPr>
          <w:rFonts w:hAnsi="標楷體" w:hint="eastAsia"/>
          <w:szCs w:val="23"/>
        </w:rPr>
        <w:t>地點」及「諮詢內容及意見」。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三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課程學習成果：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1185" w:hanging="227"/>
        <w:rPr>
          <w:rFonts w:hAnsi="標楷體"/>
          <w:szCs w:val="23"/>
        </w:rPr>
      </w:pPr>
      <w:r w:rsidRPr="002A570F">
        <w:rPr>
          <w:rFonts w:hAnsi="標楷體"/>
          <w:szCs w:val="23"/>
        </w:rPr>
        <w:t>1.</w:t>
      </w:r>
      <w:r w:rsidRPr="002A570F">
        <w:rPr>
          <w:rFonts w:hAnsi="標楷體" w:hint="eastAsia"/>
          <w:szCs w:val="23"/>
        </w:rPr>
        <w:t>學生每學期應於本校規定時間內上傳，應經任課教師認證；</w:t>
      </w:r>
      <w:proofErr w:type="gramStart"/>
      <w:r w:rsidRPr="002A570F">
        <w:rPr>
          <w:rFonts w:hAnsi="標楷體" w:hint="eastAsia"/>
          <w:szCs w:val="23"/>
        </w:rPr>
        <w:t>其件數</w:t>
      </w:r>
      <w:proofErr w:type="gramEnd"/>
      <w:r w:rsidRPr="002A570F">
        <w:rPr>
          <w:rFonts w:hAnsi="標楷體" w:hint="eastAsia"/>
          <w:szCs w:val="23"/>
        </w:rPr>
        <w:t>至多</w:t>
      </w:r>
      <w:r w:rsidRPr="002A570F">
        <w:rPr>
          <w:rFonts w:hAnsi="標楷體"/>
          <w:szCs w:val="23"/>
        </w:rPr>
        <w:t>20</w:t>
      </w:r>
      <w:r w:rsidRPr="002A570F">
        <w:rPr>
          <w:rFonts w:hAnsi="標楷體" w:hint="eastAsia"/>
          <w:szCs w:val="23"/>
        </w:rPr>
        <w:t>件。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firstLine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2.</w:t>
      </w:r>
      <w:r w:rsidRPr="002A570F">
        <w:rPr>
          <w:rFonts w:hAnsi="標楷體" w:hint="eastAsia"/>
          <w:szCs w:val="23"/>
        </w:rPr>
        <w:t>任課教師每學期應於本校規定時間內完成認證。</w:t>
      </w:r>
      <w:r w:rsidRPr="002A570F">
        <w:rPr>
          <w:rFonts w:hAnsi="標楷體"/>
          <w:szCs w:val="23"/>
        </w:rPr>
        <w:t xml:space="preserve"> </w:t>
      </w:r>
    </w:p>
    <w:p w:rsidR="00465CC8" w:rsidRDefault="00465CC8" w:rsidP="00465CC8">
      <w:pPr>
        <w:pStyle w:val="Default"/>
        <w:ind w:left="480" w:firstLine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3.</w:t>
      </w:r>
      <w:r w:rsidRPr="002A570F">
        <w:rPr>
          <w:rFonts w:hAnsi="標楷體" w:hint="eastAsia"/>
          <w:szCs w:val="23"/>
        </w:rPr>
        <w:t>學生每學年應於本校規定時間內完成勾選至多</w:t>
      </w:r>
      <w:r w:rsidRPr="002A570F">
        <w:rPr>
          <w:rFonts w:hAnsi="標楷體"/>
          <w:szCs w:val="23"/>
        </w:rPr>
        <w:t>6</w:t>
      </w:r>
      <w:r w:rsidRPr="002A570F">
        <w:rPr>
          <w:rFonts w:hAnsi="標楷體" w:hint="eastAsia"/>
          <w:szCs w:val="23"/>
        </w:rPr>
        <w:t>件。</w:t>
      </w:r>
    </w:p>
    <w:p w:rsidR="00465CC8" w:rsidRPr="002A570F" w:rsidRDefault="00465CC8" w:rsidP="00465CC8">
      <w:pPr>
        <w:pStyle w:val="Default"/>
        <w:ind w:left="480" w:firstLine="480"/>
        <w:rPr>
          <w:rFonts w:hAnsi="標楷體"/>
          <w:szCs w:val="23"/>
        </w:rPr>
      </w:pPr>
      <w:r>
        <w:rPr>
          <w:rFonts w:hAnsi="標楷體" w:hint="eastAsia"/>
          <w:szCs w:val="23"/>
        </w:rPr>
        <w:t>4.由教務處註冊組(進修部註冊組)完成課程學習成果提交。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/>
        <w:rPr>
          <w:rFonts w:hAnsi="標楷體"/>
          <w:color w:val="auto"/>
          <w:szCs w:val="23"/>
        </w:rPr>
      </w:pPr>
      <w:r w:rsidRPr="002A570F">
        <w:rPr>
          <w:rFonts w:hAnsi="標楷體"/>
          <w:color w:val="auto"/>
          <w:szCs w:val="23"/>
        </w:rPr>
        <w:t>(</w:t>
      </w:r>
      <w:r w:rsidRPr="002A570F">
        <w:rPr>
          <w:rFonts w:hAnsi="標楷體" w:hint="eastAsia"/>
          <w:color w:val="auto"/>
          <w:szCs w:val="23"/>
        </w:rPr>
        <w:t>四</w:t>
      </w:r>
      <w:r w:rsidRPr="002A570F">
        <w:rPr>
          <w:rFonts w:hAnsi="標楷體"/>
          <w:color w:val="auto"/>
          <w:szCs w:val="23"/>
        </w:rPr>
        <w:t>)</w:t>
      </w:r>
      <w:r w:rsidRPr="002A570F">
        <w:rPr>
          <w:rFonts w:hAnsi="標楷體" w:hint="eastAsia"/>
          <w:color w:val="auto"/>
          <w:szCs w:val="23"/>
        </w:rPr>
        <w:t>多元表現：</w:t>
      </w:r>
      <w:r w:rsidRPr="002A570F">
        <w:rPr>
          <w:rFonts w:hAnsi="標楷體"/>
          <w:color w:val="auto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firstLine="480"/>
        <w:rPr>
          <w:rFonts w:hAnsi="標楷體"/>
          <w:color w:val="auto"/>
          <w:szCs w:val="23"/>
        </w:rPr>
      </w:pPr>
      <w:r w:rsidRPr="002A570F">
        <w:rPr>
          <w:rFonts w:hAnsi="標楷體"/>
          <w:color w:val="auto"/>
          <w:szCs w:val="23"/>
        </w:rPr>
        <w:t>1.</w:t>
      </w:r>
      <w:r w:rsidRPr="002A570F">
        <w:rPr>
          <w:rFonts w:hAnsi="標楷體" w:hint="eastAsia"/>
          <w:color w:val="auto"/>
          <w:szCs w:val="23"/>
        </w:rPr>
        <w:t>學生應於本校規定時間內上傳；每</w:t>
      </w:r>
      <w:proofErr w:type="gramStart"/>
      <w:r w:rsidRPr="002A570F">
        <w:rPr>
          <w:rFonts w:hAnsi="標楷體" w:hint="eastAsia"/>
          <w:color w:val="auto"/>
          <w:szCs w:val="23"/>
        </w:rPr>
        <w:t>學年其件數</w:t>
      </w:r>
      <w:proofErr w:type="gramEnd"/>
      <w:r w:rsidRPr="002A570F">
        <w:rPr>
          <w:rFonts w:hAnsi="標楷體" w:hint="eastAsia"/>
          <w:color w:val="auto"/>
          <w:szCs w:val="23"/>
        </w:rPr>
        <w:t>至多</w:t>
      </w:r>
      <w:r w:rsidRPr="002A570F">
        <w:rPr>
          <w:rFonts w:hAnsi="標楷體"/>
          <w:color w:val="auto"/>
          <w:szCs w:val="23"/>
        </w:rPr>
        <w:t>20</w:t>
      </w:r>
      <w:r w:rsidRPr="002A570F">
        <w:rPr>
          <w:rFonts w:hAnsi="標楷體" w:hint="eastAsia"/>
          <w:color w:val="auto"/>
          <w:szCs w:val="23"/>
        </w:rPr>
        <w:t>件。</w:t>
      </w:r>
      <w:r w:rsidRPr="002A570F">
        <w:rPr>
          <w:rFonts w:hAnsi="標楷體"/>
          <w:color w:val="auto"/>
          <w:szCs w:val="23"/>
        </w:rPr>
        <w:t xml:space="preserve"> </w:t>
      </w:r>
    </w:p>
    <w:p w:rsidR="00465CC8" w:rsidRDefault="00465CC8" w:rsidP="00465CC8">
      <w:pPr>
        <w:pStyle w:val="Default"/>
        <w:ind w:left="480" w:firstLine="480"/>
        <w:rPr>
          <w:rFonts w:hAnsi="標楷體"/>
          <w:color w:val="auto"/>
          <w:szCs w:val="23"/>
        </w:rPr>
      </w:pPr>
      <w:r w:rsidRPr="002A570F">
        <w:rPr>
          <w:rFonts w:hAnsi="標楷體"/>
          <w:color w:val="auto"/>
          <w:szCs w:val="23"/>
        </w:rPr>
        <w:t>2.</w:t>
      </w:r>
      <w:r w:rsidRPr="002A570F">
        <w:rPr>
          <w:rFonts w:hAnsi="標楷體" w:hint="eastAsia"/>
          <w:color w:val="auto"/>
          <w:szCs w:val="23"/>
        </w:rPr>
        <w:t>學生每學年應於本校規定時間內完成勾選至多</w:t>
      </w:r>
      <w:r w:rsidRPr="002A570F">
        <w:rPr>
          <w:rFonts w:hAnsi="標楷體"/>
          <w:color w:val="auto"/>
          <w:szCs w:val="23"/>
        </w:rPr>
        <w:t>10</w:t>
      </w:r>
      <w:r w:rsidRPr="002A570F">
        <w:rPr>
          <w:rFonts w:hAnsi="標楷體" w:hint="eastAsia"/>
          <w:color w:val="auto"/>
          <w:szCs w:val="23"/>
        </w:rPr>
        <w:t>件。</w:t>
      </w:r>
      <w:r w:rsidRPr="002A570F">
        <w:rPr>
          <w:rFonts w:hAnsi="標楷體"/>
          <w:color w:val="auto"/>
          <w:szCs w:val="23"/>
        </w:rPr>
        <w:t xml:space="preserve"> </w:t>
      </w:r>
    </w:p>
    <w:p w:rsidR="00465CC8" w:rsidRDefault="00465CC8" w:rsidP="00465CC8">
      <w:pPr>
        <w:pStyle w:val="Default"/>
        <w:ind w:left="480" w:firstLine="480"/>
        <w:rPr>
          <w:rFonts w:hAnsi="標楷體"/>
          <w:color w:val="auto"/>
          <w:szCs w:val="23"/>
        </w:rPr>
      </w:pPr>
      <w:r>
        <w:rPr>
          <w:rFonts w:hAnsi="標楷體" w:hint="eastAsia"/>
          <w:color w:val="auto"/>
          <w:szCs w:val="23"/>
        </w:rPr>
        <w:t>3.由學務處社團活動組(進修部學務組)完成多元表現提交。</w:t>
      </w:r>
    </w:p>
    <w:p w:rsidR="00465CC8" w:rsidRDefault="00465CC8" w:rsidP="00465CC8">
      <w:pPr>
        <w:pStyle w:val="Default"/>
        <w:ind w:leftChars="200" w:left="960" w:hangingChars="200" w:hanging="480"/>
        <w:rPr>
          <w:rFonts w:hAnsi="標楷體"/>
          <w:color w:val="auto"/>
          <w:szCs w:val="23"/>
        </w:rPr>
      </w:pPr>
      <w:r w:rsidRPr="002A570F">
        <w:rPr>
          <w:rFonts w:hAnsi="標楷體"/>
          <w:color w:val="auto"/>
          <w:szCs w:val="23"/>
        </w:rPr>
        <w:t>(</w:t>
      </w:r>
      <w:r>
        <w:rPr>
          <w:rFonts w:hAnsi="標楷體" w:hint="eastAsia"/>
          <w:color w:val="auto"/>
          <w:szCs w:val="23"/>
        </w:rPr>
        <w:t>五</w:t>
      </w:r>
      <w:r w:rsidRPr="002A570F">
        <w:rPr>
          <w:rFonts w:hAnsi="標楷體"/>
          <w:color w:val="auto"/>
          <w:szCs w:val="23"/>
        </w:rPr>
        <w:t>)</w:t>
      </w:r>
      <w:r>
        <w:rPr>
          <w:rFonts w:hAnsi="標楷體"/>
          <w:color w:val="auto"/>
          <w:szCs w:val="23"/>
        </w:rPr>
        <w:t>學校完成提交資料後，應由教務處註冊組(進修部註冊組)完成收訖明細之確認。</w:t>
      </w:r>
      <w:r w:rsidR="0031126C">
        <w:rPr>
          <w:rFonts w:hAnsi="標楷體" w:hint="eastAsia"/>
          <w:color w:val="FF0000"/>
          <w:szCs w:val="23"/>
        </w:rPr>
        <w:t>學生並應配合收訖明細確認時程完成相關資料檢核，如發現資料有疑義，應於截止日前向學校反映，未依規定反映者，日後不得再提出異議。</w:t>
      </w:r>
      <w:r>
        <w:rPr>
          <w:rFonts w:hAnsi="標楷體"/>
          <w:color w:val="auto"/>
          <w:szCs w:val="23"/>
        </w:rPr>
        <w:t>如收訖</w:t>
      </w:r>
      <w:proofErr w:type="gramStart"/>
      <w:r>
        <w:rPr>
          <w:rFonts w:hAnsi="標楷體"/>
          <w:color w:val="auto"/>
          <w:szCs w:val="23"/>
        </w:rPr>
        <w:t>明細有相關</w:t>
      </w:r>
      <w:proofErr w:type="gramEnd"/>
      <w:r>
        <w:rPr>
          <w:rFonts w:hAnsi="標楷體"/>
          <w:color w:val="auto"/>
          <w:szCs w:val="23"/>
        </w:rPr>
        <w:t>疑義，應由各提交單位協助確認。</w:t>
      </w:r>
      <w:r w:rsidRPr="002A570F">
        <w:rPr>
          <w:rFonts w:hAnsi="標楷體"/>
          <w:color w:val="auto"/>
          <w:szCs w:val="23"/>
        </w:rPr>
        <w:t xml:space="preserve"> </w:t>
      </w:r>
    </w:p>
    <w:p w:rsidR="00465CC8" w:rsidRDefault="00465CC8" w:rsidP="00465CC8">
      <w:pPr>
        <w:pStyle w:val="Default"/>
        <w:ind w:leftChars="200" w:left="960" w:hangingChars="200" w:hanging="480"/>
        <w:rPr>
          <w:rFonts w:hAnsi="標楷體"/>
          <w:color w:val="FF0000"/>
          <w:szCs w:val="23"/>
        </w:rPr>
      </w:pPr>
      <w:r w:rsidRPr="00465CC8">
        <w:rPr>
          <w:rFonts w:hAnsi="標楷體" w:hint="eastAsia"/>
          <w:color w:val="FF0000"/>
          <w:szCs w:val="23"/>
        </w:rPr>
        <w:t>(六)前項本校規定時間由工作小組訂定之。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>
        <w:rPr>
          <w:rFonts w:hAnsi="標楷體" w:hint="eastAsia"/>
          <w:szCs w:val="23"/>
        </w:rPr>
        <w:t>六</w:t>
      </w:r>
      <w:r w:rsidRPr="002A570F">
        <w:rPr>
          <w:rFonts w:hAnsi="標楷體" w:hint="eastAsia"/>
          <w:szCs w:val="23"/>
        </w:rPr>
        <w:t>、重讀、復學、轉學及借讀學生依國民及學前教育署「高級中等教育階段學生學籍異動之學生學習歷程檔案處理原則」辦理。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>
        <w:rPr>
          <w:rFonts w:hAnsi="標楷體" w:hint="eastAsia"/>
          <w:szCs w:val="23"/>
        </w:rPr>
        <w:t>七</w:t>
      </w:r>
      <w:r w:rsidRPr="002A570F">
        <w:rPr>
          <w:rFonts w:hAnsi="標楷體" w:hint="eastAsia"/>
          <w:szCs w:val="23"/>
        </w:rPr>
        <w:t>、學生學習歷程檔案之登錄、作業及使用，由工作小組指派單位或人員，統籌辦理訓練、研習及說</w:t>
      </w:r>
      <w:r w:rsidRPr="002A570F">
        <w:rPr>
          <w:rFonts w:hAnsi="標楷體" w:hint="eastAsia"/>
          <w:szCs w:val="23"/>
        </w:rPr>
        <w:lastRenderedPageBreak/>
        <w:t>明：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Chars="200" w:left="991" w:hangingChars="213" w:hanging="511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proofErr w:type="gramStart"/>
      <w:r w:rsidRPr="002A570F">
        <w:rPr>
          <w:rFonts w:hAnsi="標楷體" w:hint="eastAsia"/>
          <w:szCs w:val="23"/>
        </w:rPr>
        <w:t>一</w:t>
      </w:r>
      <w:proofErr w:type="gramEnd"/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學生訓練：每學年由教務處</w:t>
      </w:r>
      <w:r w:rsidRPr="002A570F">
        <w:rPr>
          <w:rFonts w:hAnsi="標楷體" w:cs="Times New Roman"/>
          <w:szCs w:val="23"/>
        </w:rPr>
        <w:t>(</w:t>
      </w:r>
      <w:r w:rsidRPr="002A570F">
        <w:rPr>
          <w:rFonts w:hAnsi="標楷體" w:hint="eastAsia"/>
          <w:szCs w:val="23"/>
        </w:rPr>
        <w:t>進修部</w:t>
      </w:r>
      <w:r w:rsidRPr="002A570F">
        <w:rPr>
          <w:rFonts w:hAnsi="標楷體" w:cs="Times New Roman"/>
          <w:szCs w:val="23"/>
        </w:rPr>
        <w:t>)</w:t>
      </w:r>
      <w:r w:rsidRPr="002A570F">
        <w:rPr>
          <w:rFonts w:hAnsi="標楷體" w:hint="eastAsia"/>
          <w:szCs w:val="23"/>
        </w:rPr>
        <w:t>至少辦理一次學生學習歷程檔案簡介及系統操作等相關訓練。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Chars="200" w:left="991" w:hangingChars="213" w:hanging="511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二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教師研習：每學年由教務處至少辦理一次學生學習歷程檔案之專業研習。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/>
        <w:rPr>
          <w:rFonts w:hAnsi="標楷體"/>
          <w:szCs w:val="23"/>
        </w:rPr>
      </w:pPr>
      <w:r w:rsidRPr="002A570F">
        <w:rPr>
          <w:rFonts w:hAnsi="標楷體"/>
          <w:szCs w:val="23"/>
        </w:rPr>
        <w:t>(</w:t>
      </w:r>
      <w:r w:rsidRPr="002A570F">
        <w:rPr>
          <w:rFonts w:hAnsi="標楷體" w:hint="eastAsia"/>
          <w:szCs w:val="23"/>
        </w:rPr>
        <w:t>三</w:t>
      </w:r>
      <w:r w:rsidRPr="002A570F">
        <w:rPr>
          <w:rFonts w:hAnsi="標楷體"/>
          <w:szCs w:val="23"/>
        </w:rPr>
        <w:t>)</w:t>
      </w:r>
      <w:r w:rsidRPr="002A570F">
        <w:rPr>
          <w:rFonts w:hAnsi="標楷體" w:hint="eastAsia"/>
          <w:szCs w:val="23"/>
        </w:rPr>
        <w:t>親師說明：每學年由輔導處至少辦理一次學生學習歷程檔案宣導說明。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pStyle w:val="Default"/>
        <w:ind w:left="480" w:hangingChars="200" w:hanging="480"/>
        <w:rPr>
          <w:rFonts w:hAnsi="標楷體"/>
          <w:szCs w:val="23"/>
        </w:rPr>
      </w:pPr>
      <w:r>
        <w:rPr>
          <w:rFonts w:hAnsi="標楷體" w:hint="eastAsia"/>
          <w:szCs w:val="23"/>
        </w:rPr>
        <w:t>八</w:t>
      </w:r>
      <w:r w:rsidRPr="002A570F">
        <w:rPr>
          <w:rFonts w:hAnsi="標楷體" w:hint="eastAsia"/>
          <w:szCs w:val="23"/>
        </w:rPr>
        <w:t>、成效評核及獎勵：學生學習歷程檔案平</w:t>
      </w:r>
      <w:proofErr w:type="gramStart"/>
      <w:r w:rsidRPr="002A570F">
        <w:rPr>
          <w:rFonts w:hAnsi="標楷體" w:hint="eastAsia"/>
          <w:szCs w:val="23"/>
        </w:rPr>
        <w:t>臺</w:t>
      </w:r>
      <w:proofErr w:type="gramEnd"/>
      <w:r w:rsidRPr="002A570F">
        <w:rPr>
          <w:rFonts w:hAnsi="標楷體" w:hint="eastAsia"/>
          <w:szCs w:val="23"/>
        </w:rPr>
        <w:t>各內容項目之指定管理、登錄人員及教師，得由執行秘書視其辦理成效，提交工作小組議決後，依學校教職員獎勵標準規定提請敘獎。</w:t>
      </w:r>
      <w:r w:rsidRPr="002A570F">
        <w:rPr>
          <w:rFonts w:hAnsi="標楷體"/>
          <w:szCs w:val="23"/>
        </w:rPr>
        <w:t xml:space="preserve"> </w:t>
      </w:r>
    </w:p>
    <w:p w:rsidR="00465CC8" w:rsidRPr="002A570F" w:rsidRDefault="00465CC8" w:rsidP="00465CC8">
      <w:pPr>
        <w:ind w:left="480" w:hangingChars="200" w:hanging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Cs w:val="23"/>
        </w:rPr>
        <w:t>九</w:t>
      </w:r>
      <w:r w:rsidRPr="002A570F">
        <w:rPr>
          <w:rFonts w:ascii="標楷體" w:eastAsia="標楷體" w:hAnsi="標楷體" w:hint="eastAsia"/>
          <w:szCs w:val="23"/>
        </w:rPr>
        <w:t>、本補充規定經校務會議通過後實施，其修正亦同。</w:t>
      </w:r>
    </w:p>
    <w:p w:rsidR="009C5CEB" w:rsidRPr="00465CC8" w:rsidRDefault="009C5CEB"/>
    <w:sectPr w:rsidR="009C5CEB" w:rsidRPr="00465CC8" w:rsidSect="00465C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31126C"/>
    <w:rsid w:val="00465CC8"/>
    <w:rsid w:val="009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C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C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2022-11-10T07:25:00Z</dcterms:created>
  <dcterms:modified xsi:type="dcterms:W3CDTF">2022-11-10T07:40:00Z</dcterms:modified>
</cp:coreProperties>
</file>