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48" w:rsidRPr="00C17C6F" w:rsidRDefault="001B2848" w:rsidP="001B2848">
      <w:pPr>
        <w:pStyle w:val="2"/>
        <w:rPr>
          <w:rFonts w:hint="eastAsia"/>
        </w:rPr>
      </w:pPr>
      <w:bookmarkStart w:id="0" w:name="_Toc160357790"/>
      <w:bookmarkStart w:id="1" w:name="_Toc160522183"/>
      <w:r w:rsidRPr="00D72211">
        <w:rPr>
          <w:rFonts w:hint="eastAsia"/>
        </w:rPr>
        <w:t>國立台南高級商業職業學校附設進修學校學生註冊須知</w:t>
      </w:r>
      <w:bookmarkEnd w:id="0"/>
      <w:bookmarkEnd w:id="1"/>
    </w:p>
    <w:p w:rsidR="001B2848" w:rsidRPr="004E57E5" w:rsidRDefault="001B2848" w:rsidP="001B2848">
      <w:pPr>
        <w:adjustRightInd w:val="0"/>
        <w:snapToGrid w:val="0"/>
        <w:spacing w:line="400" w:lineRule="exact"/>
        <w:jc w:val="right"/>
        <w:rPr>
          <w:rFonts w:hAnsi="標楷體" w:hint="eastAsia"/>
        </w:rPr>
      </w:pPr>
      <w:smartTag w:uri="urn:schemas-microsoft-com:office:smarttags" w:element="chsdate">
        <w:smartTagPr>
          <w:attr w:name="Year" w:val="2005"/>
          <w:attr w:name="Month" w:val="09"/>
          <w:attr w:name="Day" w:val="28"/>
          <w:attr w:name="IsLunarDate" w:val="False"/>
          <w:attr w:name="IsROCDate" w:val="True"/>
        </w:smartTagPr>
        <w:r>
          <w:rPr>
            <w:rFonts w:hAnsi="標楷體" w:hint="eastAsia"/>
          </w:rPr>
          <w:t>民國94年09月28日</w:t>
        </w:r>
      </w:smartTag>
      <w:r w:rsidRPr="004E57E5">
        <w:rPr>
          <w:rFonts w:hAnsi="標楷體" w:hint="eastAsia"/>
        </w:rPr>
        <w:t>行政會報修</w:t>
      </w:r>
      <w:r>
        <w:rPr>
          <w:rFonts w:hAnsi="標楷體" w:hint="eastAsia"/>
        </w:rPr>
        <w:t>訂</w:t>
      </w:r>
    </w:p>
    <w:p w:rsidR="001B2848" w:rsidRPr="00543B41" w:rsidRDefault="001B2848" w:rsidP="001B2848">
      <w:pPr>
        <w:numPr>
          <w:ilvl w:val="0"/>
          <w:numId w:val="1"/>
        </w:numPr>
        <w:tabs>
          <w:tab w:val="clear" w:pos="480"/>
        </w:tabs>
        <w:spacing w:line="360" w:lineRule="exact"/>
        <w:ind w:left="567" w:hanging="567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各年級學生均應依照規定日期到校辦理註冊手續。</w:t>
      </w:r>
    </w:p>
    <w:p w:rsidR="001B2848" w:rsidRDefault="001B2848" w:rsidP="001B2848">
      <w:pPr>
        <w:numPr>
          <w:ilvl w:val="0"/>
          <w:numId w:val="1"/>
        </w:numPr>
        <w:tabs>
          <w:tab w:val="clear" w:pos="480"/>
        </w:tabs>
        <w:spacing w:line="360" w:lineRule="exact"/>
        <w:ind w:left="567" w:hanging="567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註冊程序：</w:t>
      </w:r>
    </w:p>
    <w:p w:rsidR="001B2848" w:rsidRPr="00543B41" w:rsidRDefault="001B2848" w:rsidP="001B2848">
      <w:pPr>
        <w:numPr>
          <w:ilvl w:val="0"/>
          <w:numId w:val="2"/>
        </w:numPr>
        <w:tabs>
          <w:tab w:val="num" w:pos="180"/>
        </w:tabs>
        <w:spacing w:line="360" w:lineRule="exact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若有申請減免學雜費者，檢齊各項證件，於規定期限內至</w:t>
      </w:r>
      <w:r>
        <w:rPr>
          <w:rFonts w:hAnsi="標楷體" w:hint="eastAsia"/>
          <w:sz w:val="28"/>
          <w:szCs w:val="28"/>
        </w:rPr>
        <w:t>校</w:t>
      </w:r>
      <w:r w:rsidRPr="00543B41">
        <w:rPr>
          <w:rFonts w:hAnsi="標楷體" w:hint="eastAsia"/>
          <w:sz w:val="28"/>
          <w:szCs w:val="28"/>
        </w:rPr>
        <w:t>務處辦理減免學雜費。</w:t>
      </w:r>
    </w:p>
    <w:p w:rsidR="001B2848" w:rsidRPr="00543B41" w:rsidRDefault="001B2848" w:rsidP="001B2848">
      <w:pPr>
        <w:numPr>
          <w:ilvl w:val="0"/>
          <w:numId w:val="2"/>
        </w:numPr>
        <w:tabs>
          <w:tab w:val="num" w:pos="180"/>
        </w:tabs>
        <w:spacing w:line="360" w:lineRule="exact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各生於申請辦理學雜費減免及辦妥就學貸款(一般生免辦)</w:t>
      </w:r>
      <w:r>
        <w:rPr>
          <w:rFonts w:hAnsi="標楷體" w:hint="eastAsia"/>
          <w:sz w:val="28"/>
          <w:szCs w:val="28"/>
        </w:rPr>
        <w:t>後，依總務處</w:t>
      </w:r>
      <w:r w:rsidRPr="00543B41">
        <w:rPr>
          <w:rFonts w:hAnsi="標楷體" w:hint="eastAsia"/>
          <w:sz w:val="28"/>
          <w:szCs w:val="28"/>
        </w:rPr>
        <w:t>所發「</w:t>
      </w:r>
      <w:r>
        <w:rPr>
          <w:rFonts w:hAnsi="標楷體" w:hint="eastAsia"/>
          <w:sz w:val="28"/>
          <w:szCs w:val="28"/>
        </w:rPr>
        <w:t>繳</w:t>
      </w:r>
      <w:r w:rsidRPr="00543B41">
        <w:rPr>
          <w:rFonts w:hAnsi="標楷體" w:hint="eastAsia"/>
          <w:sz w:val="28"/>
          <w:szCs w:val="28"/>
        </w:rPr>
        <w:t>費單」</w:t>
      </w:r>
      <w:r>
        <w:rPr>
          <w:rFonts w:hAnsi="標楷體" w:hint="eastAsia"/>
          <w:sz w:val="28"/>
          <w:szCs w:val="28"/>
        </w:rPr>
        <w:t>所列金額</w:t>
      </w:r>
      <w:r w:rsidRPr="00543B41">
        <w:rPr>
          <w:rFonts w:hAnsi="標楷體" w:hint="eastAsia"/>
          <w:sz w:val="28"/>
          <w:szCs w:val="28"/>
        </w:rPr>
        <w:t>，於規定日期以前，</w:t>
      </w:r>
      <w:r>
        <w:rPr>
          <w:rFonts w:hAnsi="標楷體" w:hint="eastAsia"/>
          <w:sz w:val="28"/>
          <w:szCs w:val="28"/>
        </w:rPr>
        <w:t>利用各種繳費管道繳費</w:t>
      </w:r>
      <w:r w:rsidRPr="00543B41">
        <w:rPr>
          <w:rFonts w:hAnsi="標楷體" w:hint="eastAsia"/>
          <w:sz w:val="28"/>
          <w:szCs w:val="28"/>
        </w:rPr>
        <w:t>。</w:t>
      </w:r>
    </w:p>
    <w:p w:rsidR="001B2848" w:rsidRPr="00543B41" w:rsidRDefault="001B2848" w:rsidP="001B2848">
      <w:pPr>
        <w:numPr>
          <w:ilvl w:val="0"/>
          <w:numId w:val="2"/>
        </w:numPr>
        <w:tabs>
          <w:tab w:val="num" w:pos="180"/>
        </w:tabs>
        <w:spacing w:line="360" w:lineRule="exact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班長憑「教科書購買統計表」之購買數量，選派同學</w:t>
      </w:r>
      <w:r>
        <w:rPr>
          <w:rFonts w:hAnsi="標楷體" w:hint="eastAsia"/>
          <w:sz w:val="28"/>
          <w:szCs w:val="28"/>
        </w:rPr>
        <w:t>於規定時間</w:t>
      </w:r>
      <w:r w:rsidRPr="00543B41">
        <w:rPr>
          <w:rFonts w:hAnsi="標楷體" w:hint="eastAsia"/>
          <w:sz w:val="28"/>
          <w:szCs w:val="28"/>
        </w:rPr>
        <w:t>領書，並於班上發書，請同學自行檢查是否脫頁或破損，若有脫頁或破損於</w:t>
      </w:r>
      <w:r>
        <w:rPr>
          <w:rFonts w:hAnsi="標楷體" w:hint="eastAsia"/>
          <w:sz w:val="28"/>
          <w:szCs w:val="28"/>
        </w:rPr>
        <w:t>當日</w:t>
      </w:r>
      <w:r w:rsidRPr="00543B41">
        <w:rPr>
          <w:rFonts w:hAnsi="標楷體" w:hint="eastAsia"/>
          <w:sz w:val="28"/>
          <w:szCs w:val="28"/>
        </w:rPr>
        <w:t>由班長收集辦理更換。</w:t>
      </w:r>
    </w:p>
    <w:p w:rsidR="001B2848" w:rsidRPr="00543B41" w:rsidRDefault="001B2848" w:rsidP="001B2848">
      <w:pPr>
        <w:numPr>
          <w:ilvl w:val="0"/>
          <w:numId w:val="2"/>
        </w:numPr>
        <w:tabs>
          <w:tab w:val="num" w:pos="180"/>
        </w:tabs>
        <w:spacing w:line="360" w:lineRule="exact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繳費後將繳費收據</w:t>
      </w:r>
      <w:r w:rsidRPr="00543B41">
        <w:rPr>
          <w:rFonts w:hAnsi="標楷體" w:hint="eastAsia"/>
          <w:sz w:val="28"/>
          <w:szCs w:val="28"/>
        </w:rPr>
        <w:t>於</w:t>
      </w:r>
      <w:r>
        <w:rPr>
          <w:rFonts w:hAnsi="標楷體" w:hint="eastAsia"/>
          <w:sz w:val="28"/>
          <w:szCs w:val="28"/>
        </w:rPr>
        <w:t>規定期限內</w:t>
      </w:r>
      <w:r w:rsidRPr="00543B41">
        <w:rPr>
          <w:rFonts w:hAnsi="標楷體" w:hint="eastAsia"/>
          <w:sz w:val="28"/>
          <w:szCs w:val="28"/>
        </w:rPr>
        <w:t>交給班長</w:t>
      </w:r>
      <w:r>
        <w:rPr>
          <w:rFonts w:hAnsi="標楷體" w:hint="eastAsia"/>
          <w:sz w:val="28"/>
          <w:szCs w:val="28"/>
        </w:rPr>
        <w:t>，</w:t>
      </w:r>
      <w:r w:rsidRPr="00543B41">
        <w:rPr>
          <w:rFonts w:hAnsi="標楷體" w:hint="eastAsia"/>
          <w:sz w:val="28"/>
          <w:szCs w:val="28"/>
        </w:rPr>
        <w:t>班長</w:t>
      </w:r>
      <w:r>
        <w:rPr>
          <w:rFonts w:hAnsi="標楷體" w:hint="eastAsia"/>
          <w:sz w:val="28"/>
          <w:szCs w:val="28"/>
        </w:rPr>
        <w:t>統計班上各班繳費狀況，將統計表交給註冊組</w:t>
      </w:r>
      <w:r w:rsidRPr="00543B41">
        <w:rPr>
          <w:rFonts w:hAnsi="標楷體" w:hint="eastAsia"/>
          <w:sz w:val="28"/>
          <w:szCs w:val="28"/>
        </w:rPr>
        <w:t>。</w:t>
      </w:r>
    </w:p>
    <w:p w:rsidR="001B2848" w:rsidRPr="00543B41" w:rsidRDefault="001B2848" w:rsidP="001B2848">
      <w:pPr>
        <w:numPr>
          <w:ilvl w:val="0"/>
          <w:numId w:val="2"/>
        </w:numPr>
        <w:tabs>
          <w:tab w:val="num" w:pos="180"/>
        </w:tabs>
        <w:spacing w:line="360" w:lineRule="exact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班長依座號順序收齊學生證並附「註冊登記總表」送至註冊組，加蓋「註冊之章」。</w:t>
      </w:r>
    </w:p>
    <w:p w:rsidR="001B2848" w:rsidRPr="00543B41" w:rsidRDefault="001B2848" w:rsidP="001B2848">
      <w:pPr>
        <w:spacing w:line="360" w:lineRule="exact"/>
        <w:ind w:left="420" w:hangingChars="150" w:hanging="420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三、</w:t>
      </w:r>
      <w:r w:rsidRPr="00543B41">
        <w:rPr>
          <w:rFonts w:hAnsi="標楷體" w:hint="eastAsia"/>
          <w:sz w:val="28"/>
          <w:szCs w:val="28"/>
        </w:rPr>
        <w:t>學生倘因特殊事故，不克按期親自到校辦理註冊手續者，應繕具書面報告，並檢附證明文件，委託他人在規定註冊期限以內，代辦註冊手續並轉知學校宣佈事項。</w:t>
      </w:r>
    </w:p>
    <w:p w:rsidR="001B2848" w:rsidRPr="00543B41" w:rsidRDefault="001B2848" w:rsidP="001B2848">
      <w:pPr>
        <w:numPr>
          <w:ilvl w:val="1"/>
          <w:numId w:val="2"/>
        </w:numPr>
        <w:tabs>
          <w:tab w:val="clear" w:pos="1290"/>
        </w:tabs>
        <w:spacing w:line="360" w:lineRule="exact"/>
        <w:ind w:left="567" w:hanging="567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學生於每學期註冊期間未註冊，</w:t>
      </w:r>
      <w:r w:rsidRPr="00543B41">
        <w:rPr>
          <w:rFonts w:hAnsi="標楷體" w:hint="eastAsia"/>
          <w:sz w:val="28"/>
          <w:szCs w:val="28"/>
        </w:rPr>
        <w:t>依照學生請假</w:t>
      </w:r>
      <w:r>
        <w:rPr>
          <w:rFonts w:hAnsi="標楷體" w:hint="eastAsia"/>
          <w:sz w:val="28"/>
          <w:szCs w:val="28"/>
        </w:rPr>
        <w:t>管理規則</w:t>
      </w:r>
      <w:r w:rsidRPr="00543B41">
        <w:rPr>
          <w:rFonts w:hAnsi="標楷體" w:hint="eastAsia"/>
          <w:sz w:val="28"/>
          <w:szCs w:val="28"/>
        </w:rPr>
        <w:t>及</w:t>
      </w:r>
      <w:r>
        <w:rPr>
          <w:rFonts w:hAnsi="標楷體" w:hint="eastAsia"/>
          <w:sz w:val="28"/>
          <w:szCs w:val="28"/>
        </w:rPr>
        <w:t>學生成績考查辦法</w:t>
      </w:r>
      <w:r w:rsidRPr="00543B41">
        <w:rPr>
          <w:rFonts w:hAnsi="標楷體" w:hint="eastAsia"/>
          <w:sz w:val="28"/>
          <w:szCs w:val="28"/>
        </w:rPr>
        <w:t>相關規定辦理。</w:t>
      </w:r>
    </w:p>
    <w:p w:rsidR="001B2848" w:rsidRPr="00543B41" w:rsidRDefault="001B2848" w:rsidP="001B2848">
      <w:pPr>
        <w:numPr>
          <w:ilvl w:val="1"/>
          <w:numId w:val="2"/>
        </w:numPr>
        <w:tabs>
          <w:tab w:val="clear" w:pos="1290"/>
        </w:tabs>
        <w:spacing w:line="360" w:lineRule="exact"/>
        <w:ind w:left="567" w:hanging="567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復學生應按照新編入之班級於註冊日期到校註冊。</w:t>
      </w:r>
    </w:p>
    <w:p w:rsidR="001B2848" w:rsidRPr="00543B41" w:rsidRDefault="001B2848" w:rsidP="001B2848">
      <w:pPr>
        <w:numPr>
          <w:ilvl w:val="1"/>
          <w:numId w:val="2"/>
        </w:numPr>
        <w:tabs>
          <w:tab w:val="clear" w:pos="1290"/>
        </w:tabs>
        <w:spacing w:line="360" w:lineRule="exact"/>
        <w:ind w:left="567" w:hanging="567"/>
        <w:rPr>
          <w:rFonts w:hAnsi="標楷體" w:hint="eastAsia"/>
          <w:sz w:val="28"/>
          <w:szCs w:val="28"/>
        </w:rPr>
      </w:pPr>
      <w:r w:rsidRPr="00543B41">
        <w:rPr>
          <w:rFonts w:hAnsi="標楷體" w:hint="eastAsia"/>
          <w:sz w:val="28"/>
          <w:szCs w:val="28"/>
        </w:rPr>
        <w:t>本須知呈准校長，核准後施行之，修正時亦同。</w:t>
      </w:r>
    </w:p>
    <w:p w:rsidR="004F0D23" w:rsidRPr="001B2848" w:rsidRDefault="004F0D23">
      <w:bookmarkStart w:id="2" w:name="_GoBack"/>
      <w:bookmarkEnd w:id="2"/>
    </w:p>
    <w:sectPr w:rsidR="004F0D23" w:rsidRPr="001B2848" w:rsidSect="0024534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48" w:rsidRDefault="001B2848" w:rsidP="001B2848">
      <w:r>
        <w:separator/>
      </w:r>
    </w:p>
  </w:endnote>
  <w:endnote w:type="continuationSeparator" w:id="0">
    <w:p w:rsidR="001B2848" w:rsidRDefault="001B2848" w:rsidP="001B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48" w:rsidRDefault="001B2848" w:rsidP="001B2848">
      <w:r>
        <w:separator/>
      </w:r>
    </w:p>
  </w:footnote>
  <w:footnote w:type="continuationSeparator" w:id="0">
    <w:p w:rsidR="001B2848" w:rsidRDefault="001B2848" w:rsidP="001B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4AD"/>
    <w:multiLevelType w:val="hybridMultilevel"/>
    <w:tmpl w:val="EB2E0086"/>
    <w:lvl w:ilvl="0" w:tplc="564CF3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仿宋體W4" w:eastAsia="華康仿宋體W4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A5D2B"/>
    <w:multiLevelType w:val="hybridMultilevel"/>
    <w:tmpl w:val="EF949142"/>
    <w:lvl w:ilvl="0" w:tplc="2B84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4793C">
      <w:start w:val="4"/>
      <w:numFmt w:val="taiwaneseCountingThousand"/>
      <w:lvlText w:val="%2、"/>
      <w:lvlJc w:val="left"/>
      <w:pPr>
        <w:tabs>
          <w:tab w:val="num" w:pos="1290"/>
        </w:tabs>
        <w:ind w:left="1290" w:hanging="450"/>
      </w:pPr>
      <w:rPr>
        <w:rFonts w:ascii="標楷體" w:eastAsia="標楷體" w:hAnsi="標楷體" w:hint="default"/>
      </w:rPr>
    </w:lvl>
    <w:lvl w:ilvl="2" w:tplc="F56860F8">
      <w:start w:val="1"/>
      <w:numFmt w:val="decimal"/>
      <w:lvlText w:val="%3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4"/>
    <w:rsid w:val="000A4B84"/>
    <w:rsid w:val="001B2848"/>
    <w:rsid w:val="0024534B"/>
    <w:rsid w:val="004F0D23"/>
    <w:rsid w:val="00E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B28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8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B2848"/>
    <w:rPr>
      <w:sz w:val="20"/>
      <w:szCs w:val="20"/>
    </w:rPr>
  </w:style>
  <w:style w:type="paragraph" w:customStyle="1" w:styleId="2">
    <w:name w:val="目錄2"/>
    <w:basedOn w:val="a7"/>
    <w:link w:val="20"/>
    <w:rsid w:val="001B2848"/>
    <w:pPr>
      <w:snapToGrid w:val="0"/>
      <w:spacing w:after="0"/>
      <w:ind w:left="320" w:hangingChars="100" w:hanging="320"/>
    </w:pPr>
    <w:rPr>
      <w:rFonts w:hAnsi="標楷體" w:cs="新細明體"/>
      <w:b/>
      <w:bCs/>
      <w:kern w:val="0"/>
      <w:sz w:val="32"/>
      <w:szCs w:val="36"/>
    </w:rPr>
  </w:style>
  <w:style w:type="character" w:customStyle="1" w:styleId="20">
    <w:name w:val="目錄2 字元"/>
    <w:basedOn w:val="a8"/>
    <w:link w:val="2"/>
    <w:rsid w:val="001B2848"/>
    <w:rPr>
      <w:rFonts w:ascii="標楷體" w:eastAsia="標楷體" w:hAnsi="標楷體" w:cs="新細明體"/>
      <w:b/>
      <w:bCs/>
      <w:kern w:val="0"/>
      <w:sz w:val="32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1B2848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1B2848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B28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8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B2848"/>
    <w:rPr>
      <w:sz w:val="20"/>
      <w:szCs w:val="20"/>
    </w:rPr>
  </w:style>
  <w:style w:type="paragraph" w:customStyle="1" w:styleId="2">
    <w:name w:val="目錄2"/>
    <w:basedOn w:val="a7"/>
    <w:link w:val="20"/>
    <w:rsid w:val="001B2848"/>
    <w:pPr>
      <w:snapToGrid w:val="0"/>
      <w:spacing w:after="0"/>
      <w:ind w:left="320" w:hangingChars="100" w:hanging="320"/>
    </w:pPr>
    <w:rPr>
      <w:rFonts w:hAnsi="標楷體" w:cs="新細明體"/>
      <w:b/>
      <w:bCs/>
      <w:kern w:val="0"/>
      <w:sz w:val="32"/>
      <w:szCs w:val="36"/>
    </w:rPr>
  </w:style>
  <w:style w:type="character" w:customStyle="1" w:styleId="20">
    <w:name w:val="目錄2 字元"/>
    <w:basedOn w:val="a8"/>
    <w:link w:val="2"/>
    <w:rsid w:val="001B2848"/>
    <w:rPr>
      <w:rFonts w:ascii="標楷體" w:eastAsia="標楷體" w:hAnsi="標楷體" w:cs="新細明體"/>
      <w:b/>
      <w:bCs/>
      <w:kern w:val="0"/>
      <w:sz w:val="32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1B2848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1B2848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Reg</cp:lastModifiedBy>
  <cp:revision>2</cp:revision>
  <dcterms:created xsi:type="dcterms:W3CDTF">2013-12-23T13:44:00Z</dcterms:created>
  <dcterms:modified xsi:type="dcterms:W3CDTF">2013-12-23T13:44:00Z</dcterms:modified>
</cp:coreProperties>
</file>