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69" w:rsidRDefault="008E6988">
      <w:pPr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中華民國財稅會計學習交流協會</w:t>
      </w:r>
      <w:r>
        <w:rPr>
          <w:rFonts w:ascii="標楷體" w:eastAsia="標楷體" w:hAnsi="標楷體"/>
          <w:sz w:val="32"/>
          <w:szCs w:val="36"/>
        </w:rPr>
        <w:t>112</w:t>
      </w:r>
      <w:r>
        <w:rPr>
          <w:rFonts w:ascii="標楷體" w:eastAsia="標楷體" w:hAnsi="標楷體"/>
          <w:sz w:val="32"/>
          <w:szCs w:val="36"/>
        </w:rPr>
        <w:t>年度全國會計專業人才培育計畫</w:t>
      </w:r>
    </w:p>
    <w:p w:rsidR="007A2269" w:rsidRDefault="008E6988">
      <w:pPr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學生及家長說明會</w:t>
      </w:r>
      <w:bookmarkStart w:id="0" w:name="_GoBack"/>
      <w:r>
        <w:rPr>
          <w:rFonts w:ascii="標楷體" w:eastAsia="標楷體" w:hAnsi="標楷體"/>
          <w:sz w:val="32"/>
          <w:szCs w:val="36"/>
        </w:rPr>
        <w:t>活動流程表</w:t>
      </w:r>
      <w:bookmarkEnd w:id="0"/>
    </w:p>
    <w:p w:rsidR="007A2269" w:rsidRDefault="008E6988">
      <w:pPr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一、日期：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日（星期五）下午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</w:t>
      </w:r>
    </w:p>
    <w:p w:rsidR="007A2269" w:rsidRDefault="008E6988">
      <w:pPr>
        <w:snapToGrid w:val="0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二、地點：實體與視訊方式併行</w:t>
      </w:r>
    </w:p>
    <w:p w:rsidR="007A2269" w:rsidRDefault="008E6988">
      <w:pPr>
        <w:snapToGrid w:val="0"/>
        <w:ind w:left="1839" w:hanging="113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實體：於新北市立三重商工弘道樓四樓會議室</w:t>
      </w:r>
    </w:p>
    <w:p w:rsidR="007A2269" w:rsidRDefault="008E6988">
      <w:pPr>
        <w:snapToGrid w:val="0"/>
        <w:ind w:left="1838" w:firstLine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新北市三重區中正北路</w:t>
      </w:r>
      <w:r>
        <w:rPr>
          <w:rFonts w:ascii="標楷體" w:eastAsia="標楷體" w:hAnsi="標楷體"/>
          <w:sz w:val="28"/>
          <w:szCs w:val="28"/>
        </w:rPr>
        <w:t>163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7A2269" w:rsidRDefault="008E6988">
      <w:pPr>
        <w:snapToGrid w:val="0"/>
        <w:ind w:left="1839" w:hanging="1131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視訊連結</w:t>
      </w:r>
      <w:r>
        <w:rPr>
          <w:rFonts w:ascii="標楷體" w:eastAsia="標楷體" w:hAnsi="標楷體"/>
          <w:sz w:val="28"/>
          <w:szCs w:val="28"/>
        </w:rPr>
        <w:t>(Google meet)</w:t>
      </w:r>
      <w:r>
        <w:rPr>
          <w:rFonts w:ascii="標楷體" w:eastAsia="標楷體" w:hAnsi="標楷體"/>
          <w:sz w:val="28"/>
          <w:szCs w:val="28"/>
        </w:rPr>
        <w:t>：</w:t>
      </w:r>
      <w:hyperlink r:id="rId6" w:history="1">
        <w:r>
          <w:rPr>
            <w:rStyle w:val="a7"/>
            <w:rFonts w:ascii="標楷體" w:eastAsia="標楷體" w:hAnsi="標楷體"/>
            <w:sz w:val="28"/>
            <w:szCs w:val="28"/>
          </w:rPr>
          <w:t>https://meet.google.com/aps-uvtx-hgp</w:t>
        </w:r>
      </w:hyperlink>
    </w:p>
    <w:p w:rsidR="007A2269" w:rsidRDefault="008E6988">
      <w:pPr>
        <w:snapToGrid w:val="0"/>
        <w:ind w:left="1838" w:firstLine="5816"/>
      </w:pPr>
      <w:r>
        <w:rPr>
          <w:rFonts w:ascii="標楷體" w:eastAsia="標楷體" w:hAnsi="標楷體"/>
          <w:noProof/>
          <w:sz w:val="28"/>
          <w:szCs w:val="28"/>
          <w:lang w:eastAsia="ja-JP"/>
        </w:rPr>
        <w:drawing>
          <wp:inline distT="0" distB="0" distL="0" distR="0">
            <wp:extent cx="1082942" cy="1082942"/>
            <wp:effectExtent l="0" t="0" r="2908" b="2908"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2942" cy="10829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A2269" w:rsidRDefault="007A2269">
      <w:pPr>
        <w:snapToGrid w:val="0"/>
        <w:ind w:left="1838" w:firstLine="5816"/>
        <w:rPr>
          <w:rFonts w:ascii="標楷體" w:eastAsia="標楷體" w:hAnsi="標楷體"/>
          <w:sz w:val="28"/>
          <w:szCs w:val="28"/>
        </w:rPr>
      </w:pPr>
    </w:p>
    <w:tbl>
      <w:tblPr>
        <w:tblW w:w="83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2"/>
        <w:gridCol w:w="2506"/>
        <w:gridCol w:w="4149"/>
      </w:tblGrid>
      <w:tr w:rsidR="007A2269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動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說明</w:t>
            </w:r>
          </w:p>
        </w:tc>
      </w:tr>
      <w:tr w:rsidR="007A2269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16:00-16:10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新北市立三重商工實習處團隊</w:t>
            </w:r>
          </w:p>
        </w:tc>
      </w:tr>
      <w:tr w:rsidR="007A2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16:10-16:13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來賓介紹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三重商工校長李立泰</w:t>
            </w:r>
            <w:r>
              <w:rPr>
                <w:rFonts w:ascii="標楷體" w:eastAsia="標楷體" w:hAnsi="標楷體"/>
                <w:sz w:val="26"/>
                <w:szCs w:val="26"/>
              </w:rPr>
              <w:t>—</w:t>
            </w:r>
            <w:r>
              <w:rPr>
                <w:rFonts w:ascii="標楷體" w:eastAsia="標楷體" w:hAnsi="標楷體"/>
                <w:sz w:val="26"/>
                <w:szCs w:val="26"/>
              </w:rPr>
              <w:t>介紹貴賓</w:t>
            </w:r>
          </w:p>
        </w:tc>
      </w:tr>
      <w:tr w:rsidR="007A2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16:13-16:18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貴賓致詞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新北市政府教育局長張明文</w:t>
            </w:r>
          </w:p>
        </w:tc>
      </w:tr>
      <w:tr w:rsidR="007A2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16:18-16:50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會計專業人才培育計畫目標與培訓內容說明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中華民國財稅會計學習交流協會</w:t>
            </w:r>
          </w:p>
          <w:p w:rsidR="007A2269" w:rsidRDefault="008E698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理事長陳英志</w:t>
            </w:r>
          </w:p>
        </w:tc>
      </w:tr>
      <w:tr w:rsidR="007A2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16:50-17:20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問題與討論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</w:t>
            </w:r>
            <w:r>
              <w:rPr>
                <w:rFonts w:ascii="標楷體" w:eastAsia="標楷體" w:hAnsi="標楷體"/>
                <w:sz w:val="26"/>
                <w:szCs w:val="26"/>
              </w:rPr>
              <w:t>新北市政府教育局技職教育科</w:t>
            </w:r>
          </w:p>
          <w:p w:rsidR="007A2269" w:rsidRDefault="008E6988">
            <w:pPr>
              <w:snapToGrid w:val="0"/>
              <w:ind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科長江彥廷</w:t>
            </w:r>
          </w:p>
          <w:p w:rsidR="007A2269" w:rsidRDefault="008E6988">
            <w:pPr>
              <w:snapToGrid w:val="0"/>
              <w:ind w:left="317" w:hanging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</w:t>
            </w:r>
            <w:r>
              <w:rPr>
                <w:rFonts w:ascii="標楷體" w:eastAsia="標楷體" w:hAnsi="標楷體"/>
                <w:sz w:val="26"/>
                <w:szCs w:val="26"/>
              </w:rPr>
              <w:t>中華民國財稅會計學習交流協會</w:t>
            </w:r>
          </w:p>
          <w:p w:rsidR="007A2269" w:rsidRDefault="008E6988">
            <w:pPr>
              <w:snapToGrid w:val="0"/>
              <w:ind w:left="240" w:firstLine="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理事長陳英志</w:t>
            </w:r>
          </w:p>
        </w:tc>
      </w:tr>
      <w:tr w:rsidR="007A22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17:20-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8E6988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69" w:rsidRDefault="007A2269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A2269" w:rsidRDefault="008E6988">
      <w:r>
        <w:rPr>
          <w:rFonts w:ascii="標楷體" w:eastAsia="標楷體" w:hAnsi="標楷體"/>
          <w:sz w:val="28"/>
          <w:szCs w:val="28"/>
        </w:rPr>
        <w:t xml:space="preserve">  </w:t>
      </w:r>
    </w:p>
    <w:sectPr w:rsidR="007A2269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88" w:rsidRDefault="008E6988">
      <w:r>
        <w:separator/>
      </w:r>
    </w:p>
  </w:endnote>
  <w:endnote w:type="continuationSeparator" w:id="0">
    <w:p w:rsidR="008E6988" w:rsidRDefault="008E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88" w:rsidRDefault="008E6988">
      <w:r>
        <w:rPr>
          <w:color w:val="000000"/>
        </w:rPr>
        <w:separator/>
      </w:r>
    </w:p>
  </w:footnote>
  <w:footnote w:type="continuationSeparator" w:id="0">
    <w:p w:rsidR="008E6988" w:rsidRDefault="008E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2269"/>
    <w:rsid w:val="0008739A"/>
    <w:rsid w:val="007A2269"/>
    <w:rsid w:val="008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F6510D-A8A3-4CF6-A43A-452B6082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aps-uvtx-hg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</dc:creator>
  <cp:lastModifiedBy>user</cp:lastModifiedBy>
  <cp:revision>2</cp:revision>
  <cp:lastPrinted>2023-03-30T09:25:00Z</cp:lastPrinted>
  <dcterms:created xsi:type="dcterms:W3CDTF">2023-04-06T08:23:00Z</dcterms:created>
  <dcterms:modified xsi:type="dcterms:W3CDTF">2023-04-06T08:23:00Z</dcterms:modified>
</cp:coreProperties>
</file>