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093485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級：商二丙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者：陳雅真</w:t>
      </w:r>
      <w:r>
        <w:t xml:space="preserve"> </w:t>
      </w:r>
      <w:r>
        <w:br/>
      </w:r>
      <w:r>
        <w:t>參賽標題：陪孩子</w:t>
      </w:r>
      <w:proofErr w:type="gramStart"/>
      <w:r>
        <w:t>面對霸凌</w:t>
      </w:r>
      <w:proofErr w:type="gramEnd"/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978-986-6112- </w:t>
      </w:r>
      <w:r>
        <w:br/>
      </w:r>
      <w:r>
        <w:t>中文書名：陪孩子面對</w:t>
      </w:r>
      <w:proofErr w:type="gramStart"/>
      <w:r>
        <w:t>霸凌：</w:t>
      </w:r>
      <w:proofErr w:type="gramEnd"/>
      <w:r>
        <w:t>父母師長的行動指南</w:t>
      </w:r>
      <w:r>
        <w:t xml:space="preserve"> </w:t>
      </w:r>
      <w:r>
        <w:br/>
      </w:r>
      <w:r>
        <w:t>原文書名：</w:t>
      </w:r>
      <w:r>
        <w:t xml:space="preserve">The Bully, the Bullied, and the Bystander: from preschool to high school-how parents and teachers can help break the cycle of violence </w:t>
      </w:r>
      <w:r>
        <w:br/>
      </w:r>
      <w:r>
        <w:t>書籍作者：芭芭拉．科婁羅索</w:t>
      </w:r>
      <w:r>
        <w:t xml:space="preserve"> </w:t>
      </w:r>
      <w:r>
        <w:br/>
      </w:r>
      <w:r>
        <w:t>出版單位：心靈工坊文化事業股份有限公司</w:t>
      </w:r>
      <w:r>
        <w:t xml:space="preserve"> </w:t>
      </w:r>
      <w:r>
        <w:br/>
      </w:r>
      <w:r>
        <w:t>出版年月：</w:t>
      </w:r>
      <w:r>
        <w:t>2011</w:t>
      </w:r>
      <w:r>
        <w:t>年</w:t>
      </w:r>
      <w:r>
        <w:t>03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作者芭芭拉．科婁羅索，是享譽國際的專業演講者和教育顧問，常受邀到共廣播電台節目分享她在教養、親子教育、衝突解決等議題上的專長，她的養育和發展教學策略，主要來自社會學、特殊教育和哲學訓練。</w:t>
      </w:r>
      <w:r>
        <w:br/>
      </w:r>
      <w:r>
        <w:br/>
      </w:r>
      <w:r>
        <w:t>本書是針對父母師長的行動指南，不只娓娓道來各種</w:t>
      </w:r>
      <w:proofErr w:type="gramStart"/>
      <w:r>
        <w:t>校園霸凌事件</w:t>
      </w:r>
      <w:proofErr w:type="gramEnd"/>
      <w:r>
        <w:t>的前因後果，更深入分析造成這些問題的原因脈絡，值得各級學校教師、諮商人員，與家長一讀。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當家庭沒有虐待與壓迫時，我們可以分享最深的秘密，最大程度的敞開心；我們可以感覺獨特，而不用成為「最好的」；可以為他人犧牲，而不會失去自我。</w:t>
      </w:r>
      <w:r>
        <w:t>P.126</w:t>
      </w:r>
      <w:r>
        <w:br/>
      </w:r>
      <w:r>
        <w:br/>
        <w:t xml:space="preserve">2. </w:t>
      </w:r>
      <w:r>
        <w:t>孩子學習關懷是要先體驗好的關懷，了解和善、同理心、耐心與仁慈的美德，了解支持與依靠，首先是透過別人對他們的方式。</w:t>
      </w:r>
      <w:r>
        <w:t>P.151</w:t>
      </w:r>
      <w:r>
        <w:br/>
      </w:r>
      <w:r>
        <w:br/>
      </w:r>
      <w:r>
        <w:t>會愈來愈大、愈來愈強。當整個社會對</w:t>
      </w:r>
      <w:proofErr w:type="gramStart"/>
      <w:r>
        <w:t>霸凌說不</w:t>
      </w:r>
      <w:proofErr w:type="gramEnd"/>
      <w:r>
        <w:t>，暴力得循環就會打破。</w:t>
      </w:r>
      <w:r>
        <w:t>P.097</w:t>
      </w:r>
      <w:r>
        <w:br/>
      </w:r>
      <w:r>
        <w:br/>
        <w:t xml:space="preserve">4. </w:t>
      </w:r>
      <w:r>
        <w:t>我們相信，校園內所有人都是平等的，都應該感到安全、安心和被接納不分膚色、種族、性別、人緣、體育表現、智力、宗教和國籍。</w:t>
      </w:r>
      <w:r>
        <w:t>P.256</w:t>
      </w:r>
      <w:r>
        <w:br/>
      </w:r>
      <w:r>
        <w:br/>
      </w:r>
      <w:r>
        <w:br/>
      </w:r>
      <w:r>
        <w:t>三、我的觀點：</w:t>
      </w:r>
      <w:r>
        <w:br/>
      </w:r>
      <w:r>
        <w:t>帶有惡意的言論或行為都能夠算是</w:t>
      </w:r>
      <w:proofErr w:type="gramStart"/>
      <w:r>
        <w:t>霸凌，霸凌者</w:t>
      </w:r>
      <w:proofErr w:type="gramEnd"/>
      <w:r>
        <w:t>可以是個人也可以是一個群體，透過欺負他人、對受害者進行壓迫，造成受害者的不是或</w:t>
      </w:r>
      <w:proofErr w:type="gramStart"/>
      <w:r>
        <w:t>羞怒等</w:t>
      </w:r>
      <w:proofErr w:type="gramEnd"/>
      <w:r>
        <w:t>情緒，使自身感到良好、得到支配和控制人的快感。</w:t>
      </w:r>
      <w:r>
        <w:br/>
      </w:r>
      <w:r>
        <w:br/>
      </w:r>
      <w:proofErr w:type="gramStart"/>
      <w:r>
        <w:t>霸凌的</w:t>
      </w:r>
      <w:proofErr w:type="gramEnd"/>
      <w:r>
        <w:t>議題其實廣為社會大眾矚目，我常看到只要是一篇孩童在學校</w:t>
      </w:r>
      <w:proofErr w:type="gramStart"/>
      <w:r>
        <w:t>被霸凌的</w:t>
      </w:r>
      <w:proofErr w:type="gramEnd"/>
      <w:r>
        <w:t>報導，都會被討論得沸沸揚揚，在報導的下方評論區中，社會大眾會去批評</w:t>
      </w:r>
      <w:proofErr w:type="gramStart"/>
      <w:r>
        <w:t>霸凌者</w:t>
      </w:r>
      <w:proofErr w:type="gramEnd"/>
      <w:r>
        <w:t>，但是沒有人去揣測</w:t>
      </w:r>
      <w:proofErr w:type="gramStart"/>
      <w:r>
        <w:t>霸凌者</w:t>
      </w:r>
      <w:proofErr w:type="gramEnd"/>
      <w:r>
        <w:t>是如何的心態，或許</w:t>
      </w:r>
      <w:proofErr w:type="gramStart"/>
      <w:r>
        <w:t>是霸凌的</w:t>
      </w:r>
      <w:proofErr w:type="gramEnd"/>
      <w:r>
        <w:t>是一個他們強烈的不喜歡、不值得被尊重的對象，也可能是他們常到了傷害他人的優越感，又或許他們也是</w:t>
      </w:r>
      <w:proofErr w:type="gramStart"/>
      <w:r>
        <w:t>被霸凌的</w:t>
      </w:r>
      <w:proofErr w:type="gramEnd"/>
      <w:r>
        <w:t>一方，為了尋求心理安慰、掩飾內心傷痕及無力感進而</w:t>
      </w:r>
      <w:proofErr w:type="gramStart"/>
      <w:r>
        <w:t>讓霸凌</w:t>
      </w:r>
      <w:proofErr w:type="gramEnd"/>
      <w:r>
        <w:t>形成一個循環，</w:t>
      </w:r>
      <w:proofErr w:type="gramStart"/>
      <w:r>
        <w:t>霸凌是</w:t>
      </w:r>
      <w:proofErr w:type="gramEnd"/>
      <w:r>
        <w:t>反社會的，現在真</w:t>
      </w:r>
      <w:proofErr w:type="gramStart"/>
      <w:r>
        <w:t>對霸凌的</w:t>
      </w:r>
      <w:proofErr w:type="gramEnd"/>
      <w:r>
        <w:t>政策是快速的暫時剔除過失者的零包容政策，而非有效的</w:t>
      </w:r>
      <w:proofErr w:type="gramStart"/>
      <w:r>
        <w:t>打破霸凌的</w:t>
      </w:r>
      <w:proofErr w:type="gramEnd"/>
      <w:r>
        <w:t>循環。我們需要找出對策。</w:t>
      </w:r>
      <w:r>
        <w:br/>
      </w:r>
      <w:r>
        <w:br/>
      </w:r>
      <w:r>
        <w:t>被</w:t>
      </w:r>
      <w:proofErr w:type="gramStart"/>
      <w:r>
        <w:t>霸凌者</w:t>
      </w:r>
      <w:proofErr w:type="gramEnd"/>
      <w:r>
        <w:t>為何被</w:t>
      </w:r>
      <w:proofErr w:type="gramStart"/>
      <w:r>
        <w:t>霸凌，</w:t>
      </w:r>
      <w:proofErr w:type="gramEnd"/>
      <w:r>
        <w:t>通常是沒有原因理由的，由一個或一群進行心理或身體上的迫害，被</w:t>
      </w:r>
      <w:proofErr w:type="gramStart"/>
      <w:r>
        <w:t>霸凌者</w:t>
      </w:r>
      <w:proofErr w:type="gramEnd"/>
      <w:r>
        <w:t>不一定是瘦小愚笨的，有些很高大、有些是聰明的，甚至是長得好看的都有可能是</w:t>
      </w:r>
      <w:proofErr w:type="gramStart"/>
      <w:r>
        <w:t>被霸凌的</w:t>
      </w:r>
      <w:proofErr w:type="gramEnd"/>
      <w:r>
        <w:t>對象，他們被盯上了，然後被挑出來去承受這些攻擊，我們有時也會誤解被</w:t>
      </w:r>
      <w:proofErr w:type="gramStart"/>
      <w:r>
        <w:t>霸凌者</w:t>
      </w:r>
      <w:proofErr w:type="gramEnd"/>
      <w:r>
        <w:t>，是否是因為過於</w:t>
      </w:r>
      <w:proofErr w:type="gramStart"/>
      <w:r>
        <w:t>軟弱、</w:t>
      </w:r>
      <w:proofErr w:type="gramEnd"/>
      <w:r>
        <w:t>脆弱、孤獨而被</w:t>
      </w:r>
      <w:proofErr w:type="gramStart"/>
      <w:r>
        <w:t>霸凌，</w:t>
      </w:r>
      <w:proofErr w:type="gramEnd"/>
      <w:r>
        <w:t>也讓很多人感到合理化，甚至是加入，袖手旁觀，更糟糕的是去責怪受害者。</w:t>
      </w:r>
      <w:proofErr w:type="gramStart"/>
      <w:r>
        <w:t>霸凌讓</w:t>
      </w:r>
      <w:proofErr w:type="gramEnd"/>
      <w:r>
        <w:t>受害者感覺不安，造就往後與人們脫節，甚至有精神疾病的發生，我們有責任尊重關懷他們，就算只有</w:t>
      </w:r>
      <w:proofErr w:type="gramStart"/>
      <w:r>
        <w:t>一</w:t>
      </w:r>
      <w:proofErr w:type="gramEnd"/>
      <w:r>
        <w:t>個人有力量去仗義執言，循環也會愈來愈強大，打敗</w:t>
      </w:r>
      <w:proofErr w:type="gramStart"/>
      <w:r>
        <w:t>霸凌，</w:t>
      </w:r>
      <w:proofErr w:type="gramEnd"/>
      <w:r>
        <w:t>還給受害者安全感及溫暖。我</w:t>
      </w:r>
      <w:proofErr w:type="gramStart"/>
      <w:r>
        <w:t>想說的是</w:t>
      </w:r>
      <w:proofErr w:type="gramEnd"/>
      <w:r>
        <w:t>，沒有人活該被</w:t>
      </w:r>
      <w:proofErr w:type="gramStart"/>
      <w:r>
        <w:t>霸凌，</w:t>
      </w:r>
      <w:proofErr w:type="gramEnd"/>
      <w:r>
        <w:t>沒有人有權力</w:t>
      </w:r>
      <w:proofErr w:type="gramStart"/>
      <w:r>
        <w:t>去霸凌別人</w:t>
      </w:r>
      <w:proofErr w:type="gramEnd"/>
      <w:r>
        <w:t>。</w:t>
      </w:r>
      <w:r>
        <w:br/>
      </w:r>
      <w:r>
        <w:br/>
      </w:r>
      <w:r>
        <w:t>本書中的校園</w:t>
      </w:r>
      <w:proofErr w:type="gramStart"/>
      <w:r>
        <w:t>霸凌是</w:t>
      </w:r>
      <w:proofErr w:type="gramEnd"/>
      <w:r>
        <w:t>與我最為接近的，我認為從國小開始是最能夠體會同儕壓力的，也可能是最早</w:t>
      </w:r>
      <w:proofErr w:type="gramStart"/>
      <w:r>
        <w:t>發生霸凌的</w:t>
      </w:r>
      <w:proofErr w:type="gramEnd"/>
      <w:r>
        <w:t>一個時期，我有經歷過本書中的一個角色旁觀者，當時的被</w:t>
      </w:r>
      <w:proofErr w:type="gramStart"/>
      <w:r>
        <w:t>霸凌者</w:t>
      </w:r>
      <w:proofErr w:type="gramEnd"/>
      <w:r>
        <w:t>，是一位女同學，她的情緒較於敏感，因而成為班上</w:t>
      </w:r>
      <w:proofErr w:type="gramStart"/>
      <w:r>
        <w:t>被霸凌的</w:t>
      </w:r>
      <w:proofErr w:type="gramEnd"/>
      <w:r>
        <w:t>對象，班上同學有時會心照不宣的去作弄她，像是莫名其妙的批評，或是擺出厭惡的表情去嘲弄，使她感到羞憤而發脾氣、哭泣，作為旁觀者並不會去阻止事情的發生，有可能是為了</w:t>
      </w:r>
      <w:proofErr w:type="gramStart"/>
      <w:r>
        <w:t>不</w:t>
      </w:r>
      <w:proofErr w:type="gramEnd"/>
      <w:r>
        <w:t>惹禍上身，是一個多一事不如少一事的心態。老實說，想過去幫助，想過去制止，但總想著學校有老師，有老師就夠了，其實在學校光靠老師是不夠的，學生在學校相處最久的還是同學們，老師們除了宣導、教育做壞事的同學，他們有很多地方式管不到的，無法做到所謂的</w:t>
      </w:r>
      <w:proofErr w:type="gramStart"/>
      <w:r>
        <w:t>零霸凌，</w:t>
      </w:r>
      <w:proofErr w:type="gramEnd"/>
      <w:r>
        <w:t>本書的書名就寫著父母師長的行動指南，老師和家長都必須讓學生們知道</w:t>
      </w:r>
      <w:proofErr w:type="gramStart"/>
      <w:r>
        <w:t>霸凌會</w:t>
      </w:r>
      <w:proofErr w:type="gramEnd"/>
      <w:r>
        <w:t>造成的後果，如何反抗</w:t>
      </w:r>
      <w:proofErr w:type="gramStart"/>
      <w:r>
        <w:t>霸凌也</w:t>
      </w:r>
      <w:proofErr w:type="gramEnd"/>
      <w:r>
        <w:t>鼓勵孩子們</w:t>
      </w:r>
      <w:proofErr w:type="gramStart"/>
      <w:r>
        <w:t>阻止霸凌的</w:t>
      </w:r>
      <w:proofErr w:type="gramEnd"/>
      <w:r>
        <w:t>發生。</w:t>
      </w:r>
      <w:r>
        <w:br/>
      </w:r>
      <w:r>
        <w:br/>
      </w:r>
      <w:r>
        <w:t>任何人都應該</w:t>
      </w:r>
      <w:proofErr w:type="gramStart"/>
      <w:r>
        <w:t>為霸凌負起</w:t>
      </w:r>
      <w:proofErr w:type="gramEnd"/>
      <w:r>
        <w:t>責任，勇敢的對</w:t>
      </w:r>
      <w:proofErr w:type="gramStart"/>
      <w:r>
        <w:t>霸凌說不</w:t>
      </w:r>
      <w:proofErr w:type="gramEnd"/>
      <w:r>
        <w:t>。</w:t>
      </w:r>
      <w:r>
        <w:br/>
      </w:r>
      <w:r>
        <w:br/>
      </w:r>
      <w:r>
        <w:br/>
      </w:r>
      <w:r>
        <w:t>四、討論議題：</w:t>
      </w:r>
      <w:r>
        <w:br/>
      </w:r>
      <w:r>
        <w:t>如何真正做到</w:t>
      </w:r>
      <w:proofErr w:type="gramStart"/>
      <w:r>
        <w:t>零霸凌</w:t>
      </w:r>
      <w:r>
        <w:t>?</w:t>
      </w:r>
      <w:proofErr w:type="gramEnd"/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85" w:rsidRDefault="00093485" w:rsidP="00093485">
      <w:r>
        <w:separator/>
      </w:r>
    </w:p>
  </w:endnote>
  <w:endnote w:type="continuationSeparator" w:id="0">
    <w:p w:rsidR="00093485" w:rsidRDefault="00093485" w:rsidP="0009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85" w:rsidRDefault="00093485" w:rsidP="00093485">
      <w:r>
        <w:separator/>
      </w:r>
    </w:p>
  </w:footnote>
  <w:footnote w:type="continuationSeparator" w:id="0">
    <w:p w:rsidR="00093485" w:rsidRDefault="00093485" w:rsidP="0009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7E"/>
    <w:rsid w:val="00093485"/>
    <w:rsid w:val="00CA087E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4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2020-08-04T03:05:00Z</dcterms:created>
  <dcterms:modified xsi:type="dcterms:W3CDTF">2020-08-04T03:05:00Z</dcterms:modified>
</cp:coreProperties>
</file>