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t xml:space="preserve">學校名稱：國立台南高商 </w:t>
      </w:r>
      <w:r>
        <w:br/>
        <w:t xml:space="preserve">年　　級：二年級 </w:t>
      </w:r>
      <w:r>
        <w:br/>
        <w:t xml:space="preserve">班　　級：甲 </w:t>
      </w:r>
      <w:r>
        <w:br/>
        <w:t xml:space="preserve">科　　別：會計事務科 </w:t>
      </w:r>
      <w:r>
        <w:br/>
        <w:t xml:space="preserve">名　　次： 甲等 </w:t>
      </w:r>
      <w:r>
        <w:br/>
        <w:t xml:space="preserve">作　　者：呂妤涵 </w:t>
      </w:r>
      <w:r>
        <w:br/>
        <w:t xml:space="preserve">參賽標題：《老師，你會不會回來》讀書心得 </w:t>
      </w:r>
      <w:r>
        <w:br/>
        <w:t xml:space="preserve">書籍ISBN：9789571354262 </w:t>
      </w:r>
      <w:r>
        <w:br/>
        <w:t xml:space="preserve">中文書名：老師，你會不會回來 </w:t>
      </w:r>
      <w:r>
        <w:br/>
        <w:t xml:space="preserve">原文書名： </w:t>
      </w:r>
      <w:r>
        <w:br/>
        <w:t xml:space="preserve">書籍作者：王政忠 </w:t>
      </w:r>
      <w:r>
        <w:br/>
        <w:t xml:space="preserve">出版單位：時報文化出版企業股份有限公司 </w:t>
      </w:r>
      <w:r>
        <w:br/>
        <w:t xml:space="preserve">出版年月：2011年8月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 xml:space="preserve">　　作者王正忠從小就在家境不好的環境下成長，他的父親酗酒、賭博，這也讓他意識到他在未來的路上必定要自力更生，在求學路上遇到幫助他的師長，他一個都不曾遺忘，但當他踏入爽文國中卻只有要離開的念頭。因為一場九二一大地震，兩位哭泣哀號的女學生一句：「老師，你會不會回來。」，使他原本堅決要離開的心動搖了，讓他明白，原來他是被需要的，之後他就再也沒有離開過爽文國中了。</w:t>
      </w:r>
      <w:r>
        <w:br/>
      </w:r>
      <w:r>
        <w:br/>
      </w:r>
      <w:r>
        <w:br/>
        <w:t>二、內容摘錄：</w:t>
      </w:r>
      <w:r>
        <w:br/>
        <w:t xml:space="preserve">　　我們試著去理解孩子們拒絕的眼神背後所隱藏的恐懼，試著去同理孩子們以偏差的行為爭取更多關注的動機，試著更深入的感受孩子們因為家庭問題所帶來的負面思維，試著更貼近的傾聽孩子們因欸孤單無助所呈現的冷漠與狂飆。（p.107）</w:t>
      </w:r>
      <w:r>
        <w:br/>
      </w:r>
      <w:r>
        <w:br/>
        <w:t xml:space="preserve">　　所謂教育，不就是要給人希望，不就是要給人可以改變現狀的力量？（p.142）</w:t>
      </w:r>
      <w:r>
        <w:br/>
      </w:r>
      <w:r>
        <w:br/>
        <w:t xml:space="preserve">　　教育是陽光，是空氣，是水，是種子可以開花的關鍵因素，也許老師並沒有辦法改變土地貧瘠的現狀，卻可以提供公平的對待，讓每一顆種子的多元智慧都可以綻放光芒。（p.283）</w:t>
      </w:r>
      <w:r>
        <w:br/>
      </w:r>
      <w:r>
        <w:br/>
      </w:r>
      <w:r>
        <w:br/>
        <w:t>三、我的觀點：</w:t>
      </w:r>
      <w:r>
        <w:br/>
        <w:t xml:space="preserve">　　王老師出身於家境貧窮的環境，即便他面臨坎坷的求學之路，但他決定不靠任何人的幫助咬牙前進。求學的路途上，有許多老師提拔他，加上他那堅持不懈的毅力，才得以順利畢業，也能從其中獲得許多關於教學的經驗。假設今天我是王老師，我沒有辦法在家人跑路去了南投的情況下，自己卻獨留在台南讀完高中；我沒有辦法好不容易回到家人身旁，為了自己的未來又與家人分離，而且不知道還能不能再次相逢。對於他的決心，令我十分的欣賞及崇拜。</w:t>
      </w:r>
      <w:r>
        <w:br/>
      </w:r>
      <w:r>
        <w:br/>
        <w:t xml:space="preserve">　　當時王老師看到爽文國中上課景象頓時目瞪口呆，明明是上課時間，學生們卻像野生動物般，頓時讓他聯想到了動物園的景象。我本身沒有去過鄉下的學校，很難想像他們到底是以怎麼樣的形式上課，也無法理解他們在那樣的環境下如何學習，看完了這本書可以深刻的了解城鄉差距的影響，在鄉下學生缺乏資源，尤其是師資這一部份。臺灣的教育資源分配不平均，導致都市和鄉下學生的實力懸殊，都市成長的學生不但在學校享有完善的教學設備及資源，還能到校外的補習班去更加精進自己的實力；反觀，鄉下的學生在學校能夠學習就覺得格外珍貴了，更別說是補習班了，在學校中的老師總是要一人擔任多職，王老師就是其中一個例子，王老師一到爽中時，就分配管理整個訓導組。</w:t>
      </w:r>
      <w:r>
        <w:br/>
      </w:r>
      <w:r>
        <w:br/>
        <w:t xml:space="preserve">　　王老師剛到爽中時，天天只想要能盡快解脫，認為他自己只是爽中的一個「過客」罷了，當他當兵期間信件多是爽中學生寄給他的，信件中學生最常寫到的一句話是：「老師，你什麼時候回來？」，但他當時的想法是已經好不容易從那火熱水深的爽中動物園解脫了，實在沒有餘力再地回到那裡，面對那些學生們。因為一場九二一大地震，因為在學生迫切的期望中，讓王老師決定再次回到爽中任教，一起陪伴著那裡的學生們。若我是王老師，我也會選擇回到爽中，在孩子們的心中，我是一個被他們需要的老師，能夠給他們信心及力量的人！我由衷地佩服那些能全力投入教育卻無怨無悔的人，即便回報只有學生們的一句謝謝、辛苦了，甚至是一個發自內心純真的笑容，就能使他滿足。</w:t>
      </w:r>
      <w:r>
        <w:br/>
      </w:r>
      <w:r>
        <w:br/>
        <w:t xml:space="preserve">　　老師們極力地想要改變爽中的現況，從一開始的集點活動，到舉辦跳蚤市場，對於經過災難的學生及家長，在一次次的競標中能夠換的棒球手套及火烤兩用鍋等等，對他們是幸福不過的事了！身為都市小孩的我，從沒能想過學校需要舉辦此類型的活動才足以激勵學生們學習，也沒想過這些物品足以讓他們獲得那麼大的滿足，在我們生活中覺得理所當然可以取得的物品，對於他們卻是覺得珍貴，能拿到時就應好好把握。爽中學生從一開始玩陣頭，到拿起樂器演奏出令人熱淚盈眶的美妙旋律，這一切都令我覺得不可思議。明明在於這麼落後的環境下，他們卻可以自立自強，走出他們自己的一片天，那我們這些在舒適圈成長的學生，不是就更沒資格說自己沒有能力了嗎？</w:t>
      </w:r>
      <w:r>
        <w:br/>
      </w:r>
      <w:r>
        <w:br/>
        <w:t xml:space="preserve">　　王老師把自己的一生奉獻給教育，一直陪伴孩子們創造從前孩子們萬萬沒想過能發生的奇蹟：升學率年年攀升、爽中國樂團、A’s壘球隊到爽中青年軍，不但使王老師感到很有成就感，這些也讓爽中的孩子們在求學的路上獲得了滿滿的感動及回憶，讓他們覺得老師不再只是上對下的身分，而是一直在他們身旁給予溫暖的角色。這本書告訴我只要有心就一定能排除萬難，只要堅持著自己的理想，就能像爽中的孩子們一樣把危機化成轉機，贏得自己的一片天！</w:t>
      </w:r>
      <w:r>
        <w:br/>
      </w:r>
      <w:r>
        <w:br/>
      </w:r>
      <w:r>
        <w:br/>
        <w:t>四、討論議題：</w:t>
      </w:r>
      <w:r>
        <w:br/>
        <w:t>1.台灣教育資源分配不均，能否確實改善此問題？</w:t>
      </w:r>
      <w:r>
        <w:br/>
      </w:r>
      <w:r>
        <w:br/>
        <w:t>2.現今少子化導致有許多的流浪教師，是否能夠統合鄉下老師不足的問題一起解決？</w:t>
      </w:r>
      <w:r>
        <w:br/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374CBE"/>
    <w:rsid w:val="00555904"/>
    <w:rsid w:val="005C63DF"/>
    <w:rsid w:val="00761262"/>
    <w:rsid w:val="008D7823"/>
    <w:rsid w:val="00AC09CF"/>
    <w:rsid w:val="00AC30BB"/>
    <w:rsid w:val="00D17400"/>
    <w:rsid w:val="00E4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1913</Words>
  <Characters>125</Characters>
  <Application>Microsoft Office Word</Application>
  <DocSecurity>0</DocSecurity>
  <Lines>1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2020-07-21T04:09:00Z</dcterms:created>
  <dcterms:modified xsi:type="dcterms:W3CDTF">2020-07-21T04:10:00Z</dcterms:modified>
</cp:coreProperties>
</file>