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6F" w:rsidRDefault="003D5576">
      <w:r>
        <w:t>學校名稱：國立台南高商</w:t>
      </w:r>
      <w:r>
        <w:t xml:space="preserve"> </w:t>
      </w:r>
      <w:r>
        <w:br/>
      </w:r>
      <w:r>
        <w:t>年　　級：二年級</w:t>
      </w:r>
      <w:r>
        <w:t xml:space="preserve"> </w:t>
      </w:r>
      <w:r>
        <w:br/>
      </w:r>
      <w:r>
        <w:t>班　　級：甲</w:t>
      </w:r>
      <w:r>
        <w:t xml:space="preserve"> </w:t>
      </w:r>
      <w:r>
        <w:br/>
      </w:r>
      <w:r>
        <w:t>科　　別：國際貿易</w:t>
      </w:r>
      <w:r>
        <w:t xml:space="preserve"> </w:t>
      </w:r>
      <w:r>
        <w:br/>
      </w:r>
      <w:r>
        <w:t>名　　次：</w:t>
      </w:r>
      <w:r>
        <w:t xml:space="preserve"> </w:t>
      </w:r>
      <w:r>
        <w:t>甲等</w:t>
      </w:r>
      <w:r>
        <w:t xml:space="preserve"> </w:t>
      </w:r>
      <w:r>
        <w:br/>
      </w:r>
      <w:r>
        <w:t>作　　者：陳姉欣</w:t>
      </w:r>
      <w:r>
        <w:t xml:space="preserve"> </w:t>
      </w:r>
      <w:r>
        <w:br/>
      </w:r>
      <w:r>
        <w:t>參賽標題：向光前行閱讀心得</w:t>
      </w:r>
      <w:r>
        <w:t xml:space="preserve"> </w:t>
      </w:r>
      <w:r>
        <w:br/>
      </w:r>
      <w:r>
        <w:t>書籍</w:t>
      </w:r>
      <w:r>
        <w:t>ISBN</w:t>
      </w:r>
      <w:r>
        <w:t>：</w:t>
      </w:r>
      <w:r>
        <w:t xml:space="preserve">9575709693 </w:t>
      </w:r>
      <w:r>
        <w:br/>
      </w:r>
      <w:r>
        <w:t>中文書名：向光前行</w:t>
      </w:r>
      <w:r>
        <w:t xml:space="preserve"> </w:t>
      </w:r>
      <w:r>
        <w:br/>
      </w:r>
      <w:r>
        <w:t>原文書名：</w:t>
      </w:r>
      <w:r>
        <w:t xml:space="preserve">SMALL ACTS OF AMAZING COURAGE </w:t>
      </w:r>
      <w:r>
        <w:br/>
      </w:r>
      <w:r>
        <w:t>書籍作者：葛羅莉亞</w:t>
      </w:r>
      <w:r>
        <w:t xml:space="preserve"> </w:t>
      </w:r>
      <w:r>
        <w:br/>
      </w:r>
      <w:r>
        <w:t>出版單位：東方</w:t>
      </w:r>
      <w:r>
        <w:t xml:space="preserve"> </w:t>
      </w:r>
      <w:r>
        <w:br/>
      </w:r>
      <w:r>
        <w:t>出版年月：</w:t>
      </w:r>
      <w:r>
        <w:t>2012</w:t>
      </w:r>
      <w:r>
        <w:t>年</w:t>
      </w:r>
      <w:r>
        <w:t>8</w:t>
      </w:r>
      <w:r>
        <w:t>月</w:t>
      </w:r>
      <w:r>
        <w:t xml:space="preserve"> </w:t>
      </w:r>
      <w:r>
        <w:br/>
      </w:r>
      <w:r>
        <w:t>版　　次：初版</w:t>
      </w:r>
      <w:r>
        <w:t xml:space="preserve"> </w:t>
      </w:r>
      <w:r>
        <w:br/>
      </w:r>
      <w:r>
        <w:br/>
      </w:r>
      <w:r>
        <w:t>一、圖書作者與內容簡介：</w:t>
      </w:r>
      <w:r>
        <w:br/>
      </w:r>
      <w:r>
        <w:t>蘿莎琳，一位居住在印度的英國女孩，蘿莎琳被要求和印度當地人保持相當的距離，禁止去當地市場，並且支持英國繼續統治印度。然而她卻愛上印度當地各種奇異古怪的人、事、物，但因為她爸爸得知她去聽甘地演講，非常</w:t>
      </w:r>
      <w:proofErr w:type="gramStart"/>
      <w:r>
        <w:t>憤怒，</w:t>
      </w:r>
      <w:proofErr w:type="gramEnd"/>
      <w:r>
        <w:t>並堅持送她回英國讓兩位阿姨照料與教育。</w:t>
      </w:r>
      <w:r>
        <w:t xml:space="preserve"> </w:t>
      </w:r>
      <w:r>
        <w:br/>
      </w:r>
      <w:r>
        <w:br/>
      </w:r>
      <w:r>
        <w:t>沒想到蘿莎琳的父母因得知她在船上遇到霍亂而感不安，要她趕緊回印度，留在他們身邊。這次回印度的路上多了</w:t>
      </w:r>
      <w:proofErr w:type="gramStart"/>
      <w:r>
        <w:t>一個伴</w:t>
      </w:r>
      <w:proofErr w:type="gramEnd"/>
      <w:r>
        <w:t>，那就是露</w:t>
      </w:r>
      <w:proofErr w:type="gramStart"/>
      <w:r>
        <w:t>薏</w:t>
      </w:r>
      <w:proofErr w:type="gramEnd"/>
      <w:r>
        <w:t>絲阿姨，彷彿旅途才正要展開。</w:t>
      </w:r>
      <w:r>
        <w:br/>
      </w:r>
      <w:r>
        <w:br/>
      </w:r>
      <w:r>
        <w:br/>
      </w:r>
      <w:r>
        <w:t>二、內容摘錄：</w:t>
      </w:r>
      <w:r>
        <w:br/>
      </w:r>
      <w:r>
        <w:t>他說，非暴力必須由愛而出，最終導向與敵為友。</w:t>
      </w:r>
      <w:r>
        <w:t>(p.51)</w:t>
      </w:r>
      <w:r>
        <w:br/>
      </w:r>
      <w:r>
        <w:br/>
      </w:r>
      <w:r>
        <w:t>我們必須收起憤怒的心，將它化為能量，來達成我們的目標。我不希望印度</w:t>
      </w:r>
      <w:r>
        <w:t xml:space="preserve"> </w:t>
      </w:r>
      <w:r>
        <w:t>是因為軟弱而採取非暴力手段。我希望印度採取非暴力手段，是因為這個國家</w:t>
      </w:r>
      <w:r>
        <w:t xml:space="preserve"> </w:t>
      </w:r>
      <w:r>
        <w:t>的人民知道自己堅強有力，能掌控自己的事務。</w:t>
      </w:r>
      <w:r>
        <w:t>(p.96)</w:t>
      </w:r>
      <w:r>
        <w:br/>
      </w:r>
      <w:r>
        <w:br/>
      </w:r>
      <w:r>
        <w:t>艾希爾阿姨會帶著她的冷漠與吝嗇前來，儘管她抗拒，印度仍會讓她感受到溫暖。當印度給她的禮物，像一座精彩的市集圍在她身邊，看她還能怎麼吝嗇。</w:t>
      </w:r>
      <w:r>
        <w:t>(p.231)</w:t>
      </w:r>
      <w:r>
        <w:br/>
      </w:r>
      <w:r>
        <w:br/>
      </w:r>
      <w:r>
        <w:br/>
      </w:r>
      <w:r>
        <w:t>三、我的觀點：</w:t>
      </w:r>
      <w:r>
        <w:br/>
      </w:r>
      <w:r>
        <w:t>我認為這是一本十分扣人心弦的書，作者巧妙地將</w:t>
      </w:r>
      <w:proofErr w:type="gramStart"/>
      <w:r>
        <w:t>個</w:t>
      </w:r>
      <w:proofErr w:type="gramEnd"/>
      <w:r>
        <w:t>人和國家編織在一起，生動地描繪出蘿莎琳在面對兩種國家不同文化的異同，以及闡述自由的價值，讓我有了更深</w:t>
      </w:r>
      <w:proofErr w:type="gramStart"/>
      <w:r>
        <w:t>沉</w:t>
      </w:r>
      <w:proofErr w:type="gramEnd"/>
      <w:r>
        <w:t>的省思。</w:t>
      </w:r>
      <w:r>
        <w:br/>
      </w:r>
      <w:r>
        <w:br/>
      </w:r>
      <w:r>
        <w:t>讀完這本書後，我很佩服蘿莎琳的勇敢、見義勇為，更重要的是能對自己忠實，背負身上英國人的血統和父親的嚴厲專橫，不顧一切的去聽印度聖雄甘地的演講。甘地主張以非暴力來對抗英國殖民主義的偏頗與虛偽，蘿莎琳也喜愛把甘地的思想介紹給所有人，她甚至用她僅有的儲蓄</w:t>
      </w:r>
      <w:r>
        <w:t>--</w:t>
      </w:r>
      <w:proofErr w:type="gramStart"/>
      <w:r>
        <w:t>一</w:t>
      </w:r>
      <w:proofErr w:type="gramEnd"/>
      <w:r>
        <w:t>先令，獨自</w:t>
      </w:r>
      <w:proofErr w:type="gramStart"/>
      <w:r>
        <w:t>一</w:t>
      </w:r>
      <w:proofErr w:type="gramEnd"/>
      <w:r>
        <w:t xml:space="preserve"> </w:t>
      </w:r>
      <w:r>
        <w:t>人穿過印度最危險的巷道，從人口販子的手中救出一名孩童，在他父親眼中這一點一滴的荒謬行為讓他不得不盡快把她送回英國受教育。站在蘿莎琳的立場</w:t>
      </w:r>
      <w:r>
        <w:t xml:space="preserve"> </w:t>
      </w:r>
      <w:r>
        <w:t>雖然這違背她的意願，但我覺得至少她為她熱愛的土地盡了最大的</w:t>
      </w:r>
      <w:r>
        <w:t xml:space="preserve"> </w:t>
      </w:r>
      <w:r>
        <w:t>付出。</w:t>
      </w:r>
      <w:r>
        <w:br/>
      </w:r>
      <w:r>
        <w:br/>
      </w:r>
      <w:r>
        <w:t>在書中，令我最有印象的一句話</w:t>
      </w:r>
      <w:r>
        <w:t>:</w:t>
      </w:r>
      <w:r>
        <w:t>｢我們必須收起憤怒的心，將它化為能量，來達成我們的目標。我不希望印度是因為軟弱而採取非暴力手段。我希望印度採取非暴力手段，是因為這個國家的人民知道自己堅強有力，能掌控自己的事務。」甘地一生中多次絕食，他還將絕食與非暴力不合作運動緊密聯繫在一起</w:t>
      </w:r>
      <w:r>
        <w:br/>
      </w:r>
      <w:r>
        <w:br/>
      </w:r>
      <w:r>
        <w:t>。他的絕食運動，總能喚醒印度人民的民族熱情與反抗壓迫的鬥志。這讓我想到我在今年</w:t>
      </w:r>
      <w:r>
        <w:t>7</w:t>
      </w:r>
      <w:r>
        <w:t>月多的時候參加了飢餓三十活動，我發現我是多麼的幸福，在世界的某些角落，有很多人是在極度飢餓的狀況下進入睡眠的，我們有著如此富足的資源應當心存感激。所以我在讀這段的時候特別有感觸，我認為甘地這個理念不僅成功改變印度人的未來，脫離英國的統治，也讓這個世界有了不一樣的思考。</w:t>
      </w:r>
      <w:r>
        <w:br/>
      </w:r>
      <w:r>
        <w:br/>
      </w:r>
      <w:r>
        <w:t>蘿莎琳對抗父親的嚴厲專橫、印度人對抗英國的殖民統治，是否</w:t>
      </w:r>
      <w:proofErr w:type="gramStart"/>
      <w:r>
        <w:t>也暗引著</w:t>
      </w:r>
      <w:proofErr w:type="gramEnd"/>
      <w:r>
        <w:t>露</w:t>
      </w:r>
      <w:proofErr w:type="gramStart"/>
      <w:r>
        <w:t>薏莎</w:t>
      </w:r>
      <w:proofErr w:type="gramEnd"/>
      <w:r>
        <w:t>阿姨對抗艾希爾阿姨的霸道與專制相似。回到英國的這段旅途，蘿莎琳改變的不僅是露</w:t>
      </w:r>
      <w:proofErr w:type="gramStart"/>
      <w:r>
        <w:t>薏莎</w:t>
      </w:r>
      <w:proofErr w:type="gramEnd"/>
      <w:r>
        <w:t>阿姨的人生，更像是讓她的生命得到新的救贖，在她確定要和蘿莎琳回印度時，就徹底改變她的人生了，這是需要多大的勇氣。對印度文化有著強烈好奇心的露</w:t>
      </w:r>
      <w:proofErr w:type="gramStart"/>
      <w:r>
        <w:t>薏莎</w:t>
      </w:r>
      <w:proofErr w:type="gramEnd"/>
      <w:r>
        <w:t>阿姨，將為她的印度生活點綴各式美麗的色彩。</w:t>
      </w:r>
      <w:r>
        <w:br/>
      </w:r>
      <w:r>
        <w:br/>
      </w:r>
      <w:r>
        <w:t>向光前行，意味著不管遇到甚麼困難，都要朝著光明、正面的方向前進，故事中描述的兩種文化，不同感受、不同衝擊，帶給我的都是人應該要互相關懷，對相對弱勢的人伸出援手，再不盡公平的環境下，彼此尊重、友善、包容。</w:t>
      </w:r>
      <w:r>
        <w:br/>
      </w:r>
      <w:r>
        <w:br/>
      </w:r>
      <w:r>
        <w:t>當你遲疑現在的生活時，那不免給自己一個機會，跨出那一步，為自己勇敢一次，這個成長的痕跡會帶給你意想不到的收穫和驚喜，如果有個難關覺得很不好過，我都想像自己是一隻鳥，飛得很高很高，往下俯視時便會發現原本那個巨大的難關變得很渺小，原來問題不在難關，而在於我看這件事的視角。</w:t>
      </w:r>
      <w:r>
        <w:br/>
      </w:r>
      <w:r>
        <w:br/>
      </w:r>
      <w:r>
        <w:br/>
      </w:r>
      <w:r>
        <w:t>四、討論議題：</w:t>
      </w:r>
      <w:r>
        <w:br/>
      </w:r>
      <w:r>
        <w:t>甘地終止遊行示威後轉而用非暴力手段對抗英國。他說</w:t>
      </w:r>
      <w:r>
        <w:t>:</w:t>
      </w:r>
      <w:r>
        <w:t>「非暴力是勇者的武器</w:t>
      </w:r>
      <w:r>
        <w:br/>
      </w:r>
      <w:r>
        <w:br/>
      </w:r>
      <w:r>
        <w:t>。他是人類行動中最偉大的力量。」你覺得這句話代表著甚麼？</w:t>
      </w:r>
      <w:r>
        <w:br/>
      </w:r>
      <w:bookmarkStart w:id="0" w:name="_GoBack"/>
      <w:bookmarkEnd w:id="0"/>
    </w:p>
    <w:sectPr w:rsidR="000B15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576" w:rsidRDefault="003D5576" w:rsidP="003D5576">
      <w:r>
        <w:separator/>
      </w:r>
    </w:p>
  </w:endnote>
  <w:endnote w:type="continuationSeparator" w:id="0">
    <w:p w:rsidR="003D5576" w:rsidRDefault="003D5576" w:rsidP="003D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576" w:rsidRDefault="003D5576" w:rsidP="003D5576">
      <w:r>
        <w:separator/>
      </w:r>
    </w:p>
  </w:footnote>
  <w:footnote w:type="continuationSeparator" w:id="0">
    <w:p w:rsidR="003D5576" w:rsidRDefault="003D5576" w:rsidP="003D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8C"/>
    <w:rsid w:val="000B156F"/>
    <w:rsid w:val="001F0F8C"/>
    <w:rsid w:val="003D55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76"/>
    <w:pPr>
      <w:tabs>
        <w:tab w:val="center" w:pos="4153"/>
        <w:tab w:val="right" w:pos="8306"/>
      </w:tabs>
      <w:snapToGrid w:val="0"/>
    </w:pPr>
    <w:rPr>
      <w:sz w:val="20"/>
      <w:szCs w:val="20"/>
    </w:rPr>
  </w:style>
  <w:style w:type="character" w:customStyle="1" w:styleId="a4">
    <w:name w:val="頁首 字元"/>
    <w:basedOn w:val="a0"/>
    <w:link w:val="a3"/>
    <w:uiPriority w:val="99"/>
    <w:rsid w:val="003D5576"/>
    <w:rPr>
      <w:sz w:val="20"/>
      <w:szCs w:val="20"/>
    </w:rPr>
  </w:style>
  <w:style w:type="paragraph" w:styleId="a5">
    <w:name w:val="footer"/>
    <w:basedOn w:val="a"/>
    <w:link w:val="a6"/>
    <w:uiPriority w:val="99"/>
    <w:unhideWhenUsed/>
    <w:rsid w:val="003D5576"/>
    <w:pPr>
      <w:tabs>
        <w:tab w:val="center" w:pos="4153"/>
        <w:tab w:val="right" w:pos="8306"/>
      </w:tabs>
      <w:snapToGrid w:val="0"/>
    </w:pPr>
    <w:rPr>
      <w:sz w:val="20"/>
      <w:szCs w:val="20"/>
    </w:rPr>
  </w:style>
  <w:style w:type="character" w:customStyle="1" w:styleId="a6">
    <w:name w:val="頁尾 字元"/>
    <w:basedOn w:val="a0"/>
    <w:link w:val="a5"/>
    <w:uiPriority w:val="99"/>
    <w:rsid w:val="003D55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76"/>
    <w:pPr>
      <w:tabs>
        <w:tab w:val="center" w:pos="4153"/>
        <w:tab w:val="right" w:pos="8306"/>
      </w:tabs>
      <w:snapToGrid w:val="0"/>
    </w:pPr>
    <w:rPr>
      <w:sz w:val="20"/>
      <w:szCs w:val="20"/>
    </w:rPr>
  </w:style>
  <w:style w:type="character" w:customStyle="1" w:styleId="a4">
    <w:name w:val="頁首 字元"/>
    <w:basedOn w:val="a0"/>
    <w:link w:val="a3"/>
    <w:uiPriority w:val="99"/>
    <w:rsid w:val="003D5576"/>
    <w:rPr>
      <w:sz w:val="20"/>
      <w:szCs w:val="20"/>
    </w:rPr>
  </w:style>
  <w:style w:type="paragraph" w:styleId="a5">
    <w:name w:val="footer"/>
    <w:basedOn w:val="a"/>
    <w:link w:val="a6"/>
    <w:uiPriority w:val="99"/>
    <w:unhideWhenUsed/>
    <w:rsid w:val="003D5576"/>
    <w:pPr>
      <w:tabs>
        <w:tab w:val="center" w:pos="4153"/>
        <w:tab w:val="right" w:pos="8306"/>
      </w:tabs>
      <w:snapToGrid w:val="0"/>
    </w:pPr>
    <w:rPr>
      <w:sz w:val="20"/>
      <w:szCs w:val="20"/>
    </w:rPr>
  </w:style>
  <w:style w:type="character" w:customStyle="1" w:styleId="a6">
    <w:name w:val="頁尾 字元"/>
    <w:basedOn w:val="a0"/>
    <w:link w:val="a5"/>
    <w:uiPriority w:val="99"/>
    <w:rsid w:val="003D55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2020-08-04T06:17:00Z</dcterms:created>
  <dcterms:modified xsi:type="dcterms:W3CDTF">2020-08-04T06:17:00Z</dcterms:modified>
</cp:coreProperties>
</file>