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71" w:rsidRPr="000F4397" w:rsidRDefault="00FF4933" w:rsidP="00396071">
      <w:pPr>
        <w:spacing w:line="48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  <w:lang w:eastAsia="zh-HK"/>
        </w:rPr>
        <w:t>國立臺南高級商業職業學校</w:t>
      </w:r>
    </w:p>
    <w:p w:rsidR="00396071" w:rsidRPr="000F4397" w:rsidRDefault="00E911C7" w:rsidP="00396071">
      <w:pPr>
        <w:spacing w:line="48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  <w:lang w:eastAsia="zh-HK"/>
        </w:rPr>
        <w:t>數學科</w:t>
      </w:r>
      <w:r>
        <w:rPr>
          <w:rFonts w:ascii="Times New Roman" w:eastAsia="標楷體" w:hAnsi="Times New Roman" w:hint="eastAsia"/>
          <w:b/>
          <w:sz w:val="32"/>
        </w:rPr>
        <w:t>-</w:t>
      </w:r>
      <w:bookmarkStart w:id="0" w:name="_GoBack"/>
      <w:bookmarkEnd w:id="0"/>
      <w:r w:rsidR="00396071" w:rsidRPr="000F4397">
        <w:rPr>
          <w:rFonts w:ascii="Times New Roman" w:eastAsia="標楷體" w:hAnsi="Times New Roman"/>
          <w:b/>
          <w:sz w:val="32"/>
        </w:rPr>
        <w:t>素養</w:t>
      </w:r>
      <w:r w:rsidR="00396071" w:rsidRPr="000F4397">
        <w:rPr>
          <w:rFonts w:ascii="Times New Roman" w:eastAsia="標楷體" w:hAnsi="Times New Roman" w:hint="eastAsia"/>
          <w:b/>
          <w:sz w:val="32"/>
        </w:rPr>
        <w:t>試</w:t>
      </w:r>
      <w:r w:rsidR="00396071" w:rsidRPr="000F4397">
        <w:rPr>
          <w:rFonts w:ascii="Times New Roman" w:eastAsia="標楷體" w:hAnsi="Times New Roman"/>
          <w:b/>
          <w:sz w:val="32"/>
        </w:rPr>
        <w:t>題</w:t>
      </w:r>
      <w:r w:rsidR="00396071" w:rsidRPr="000F4397">
        <w:rPr>
          <w:rFonts w:ascii="Times New Roman" w:eastAsia="標楷體" w:hAnsi="Times New Roman" w:hint="eastAsia"/>
          <w:b/>
          <w:sz w:val="32"/>
        </w:rPr>
        <w:t>命題表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8"/>
        <w:gridCol w:w="1627"/>
        <w:gridCol w:w="1566"/>
        <w:gridCol w:w="75"/>
        <w:gridCol w:w="58"/>
        <w:gridCol w:w="1383"/>
        <w:gridCol w:w="809"/>
        <w:gridCol w:w="2482"/>
      </w:tblGrid>
      <w:tr w:rsidR="00FF4933" w:rsidRPr="000F4397" w:rsidTr="00ED288B">
        <w:tc>
          <w:tcPr>
            <w:tcW w:w="846" w:type="pct"/>
          </w:tcPr>
          <w:p w:rsidR="00FF4933" w:rsidRPr="000F4397" w:rsidRDefault="00FF4933" w:rsidP="00396071">
            <w:pPr>
              <w:widowControl/>
              <w:jc w:val="distribute"/>
              <w:rPr>
                <w:rFonts w:ascii="Times New Roman" w:eastAsia="標楷體" w:hAnsi="Times New Roman" w:hint="eastAsia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  <w:lang w:eastAsia="zh-HK"/>
              </w:rPr>
              <w:t>教師姓名</w:t>
            </w:r>
          </w:p>
        </w:tc>
        <w:tc>
          <w:tcPr>
            <w:tcW w:w="1658" w:type="pct"/>
            <w:gridSpan w:val="2"/>
          </w:tcPr>
          <w:p w:rsidR="00FF4933" w:rsidRPr="000F4397" w:rsidRDefault="00FF4933" w:rsidP="00ED288B">
            <w:pPr>
              <w:ind w:firstLineChars="200" w:firstLine="480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207" w:type="pct"/>
            <w:gridSpan w:val="4"/>
          </w:tcPr>
          <w:p w:rsidR="00FF4933" w:rsidRPr="000F4397" w:rsidRDefault="00FF4933" w:rsidP="00ED288B">
            <w:pPr>
              <w:ind w:firstLineChars="200" w:firstLine="480"/>
              <w:rPr>
                <w:rFonts w:ascii="Times New Roman" w:eastAsia="標楷體" w:hAnsi="Times New Roman" w:hint="eastAsia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  <w:lang w:eastAsia="zh-HK"/>
              </w:rPr>
              <w:t>任教科目</w:t>
            </w:r>
          </w:p>
        </w:tc>
        <w:tc>
          <w:tcPr>
            <w:tcW w:w="1289" w:type="pct"/>
          </w:tcPr>
          <w:p w:rsidR="00FF4933" w:rsidRPr="000F4397" w:rsidRDefault="00FF4933" w:rsidP="00ED288B">
            <w:pPr>
              <w:widowControl/>
              <w:rPr>
                <w:rFonts w:ascii="Times New Roman" w:eastAsia="標楷體" w:hAnsi="Times New Roman" w:hint="eastAsia"/>
              </w:rPr>
            </w:pPr>
          </w:p>
        </w:tc>
      </w:tr>
      <w:tr w:rsidR="00171058" w:rsidRPr="000F4397" w:rsidTr="00ED288B">
        <w:tc>
          <w:tcPr>
            <w:tcW w:w="846" w:type="pct"/>
          </w:tcPr>
          <w:p w:rsidR="00ED288B" w:rsidRPr="000F4397" w:rsidRDefault="00ED288B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版本</w:t>
            </w:r>
          </w:p>
        </w:tc>
        <w:tc>
          <w:tcPr>
            <w:tcW w:w="1658" w:type="pct"/>
            <w:gridSpan w:val="2"/>
          </w:tcPr>
          <w:p w:rsidR="00ED288B" w:rsidRPr="000F4397" w:rsidRDefault="00ED288B" w:rsidP="00ED288B">
            <w:pPr>
              <w:ind w:firstLineChars="200" w:firstLine="480"/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第</w:t>
            </w:r>
            <w:r w:rsidRPr="000F4397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0F4397">
              <w:rPr>
                <w:rFonts w:ascii="Times New Roman" w:eastAsia="標楷體" w:hAnsi="Times New Roman" w:hint="eastAsia"/>
              </w:rPr>
              <w:t>版</w:t>
            </w:r>
          </w:p>
        </w:tc>
        <w:tc>
          <w:tcPr>
            <w:tcW w:w="1207" w:type="pct"/>
            <w:gridSpan w:val="4"/>
          </w:tcPr>
          <w:p w:rsidR="00ED288B" w:rsidRPr="000F4397" w:rsidRDefault="00FF4933" w:rsidP="00ED288B">
            <w:pPr>
              <w:ind w:firstLineChars="200" w:firstLine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  <w:lang w:eastAsia="zh-HK"/>
              </w:rPr>
              <w:t>出題</w:t>
            </w:r>
            <w:r w:rsidR="00ED288B" w:rsidRPr="000F4397">
              <w:rPr>
                <w:rFonts w:ascii="Times New Roman" w:eastAsia="標楷體" w:hAnsi="Times New Roman" w:hint="eastAsia"/>
                <w:kern w:val="0"/>
              </w:rPr>
              <w:t>日期</w:t>
            </w:r>
          </w:p>
        </w:tc>
        <w:tc>
          <w:tcPr>
            <w:tcW w:w="1289" w:type="pct"/>
          </w:tcPr>
          <w:p w:rsidR="00ED288B" w:rsidRPr="000F4397" w:rsidRDefault="00ED288B" w:rsidP="00ED288B">
            <w:pPr>
              <w:widowControl/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="00E443C7"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年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="00E443C7"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月</w:t>
            </w:r>
            <w:r w:rsidR="00E443C7"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ED288B" w:rsidRPr="000F4397" w:rsidTr="00E911C7">
        <w:trPr>
          <w:trHeight w:val="564"/>
        </w:trPr>
        <w:tc>
          <w:tcPr>
            <w:tcW w:w="846" w:type="pct"/>
            <w:vAlign w:val="center"/>
          </w:tcPr>
          <w:p w:rsidR="00396071" w:rsidRPr="000F4397" w:rsidRDefault="00396071" w:rsidP="00E911C7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題目來源</w:t>
            </w:r>
          </w:p>
        </w:tc>
        <w:tc>
          <w:tcPr>
            <w:tcW w:w="4154" w:type="pct"/>
            <w:gridSpan w:val="7"/>
            <w:vAlign w:val="center"/>
          </w:tcPr>
          <w:p w:rsidR="00396071" w:rsidRPr="000F4397" w:rsidRDefault="00396071" w:rsidP="00E911C7">
            <w:pPr>
              <w:jc w:val="center"/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</w:t>
            </w:r>
            <w:r w:rsidRPr="000F4397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0F4397">
              <w:rPr>
                <w:rFonts w:ascii="Times New Roman" w:eastAsia="標楷體" w:hAnsi="Times New Roman" w:hint="eastAsia"/>
              </w:rPr>
              <w:t>年統測試題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="007723B4" w:rsidRPr="000F4397">
              <w:rPr>
                <w:rFonts w:ascii="Times New Roman" w:eastAsia="標楷體" w:hAnsi="Times New Roman" w:hint="eastAsia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□校內考試試題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="007723B4" w:rsidRPr="000F4397">
              <w:rPr>
                <w:rFonts w:ascii="Times New Roman" w:eastAsia="標楷體" w:hAnsi="Times New Roman" w:hint="eastAsia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□自行</w:t>
            </w:r>
            <w:r w:rsidR="00EE133A" w:rsidRPr="000F4397">
              <w:rPr>
                <w:rFonts w:ascii="Times New Roman" w:eastAsia="標楷體" w:hAnsi="Times New Roman" w:hint="eastAsia"/>
              </w:rPr>
              <w:t>設計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="007723B4" w:rsidRPr="000F4397">
              <w:rPr>
                <w:rFonts w:ascii="Times New Roman" w:eastAsia="標楷體" w:hAnsi="Times New Roman" w:hint="eastAsia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□其他</w:t>
            </w:r>
          </w:p>
        </w:tc>
      </w:tr>
      <w:tr w:rsidR="00ED288B" w:rsidRPr="000F4397" w:rsidTr="00C862E5">
        <w:trPr>
          <w:trHeight w:val="361"/>
        </w:trPr>
        <w:tc>
          <w:tcPr>
            <w:tcW w:w="846" w:type="pct"/>
            <w:vAlign w:val="center"/>
          </w:tcPr>
          <w:p w:rsidR="00C862E5" w:rsidRPr="000F4397" w:rsidRDefault="00C862E5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題型</w:t>
            </w:r>
          </w:p>
        </w:tc>
        <w:tc>
          <w:tcPr>
            <w:tcW w:w="4154" w:type="pct"/>
            <w:gridSpan w:val="7"/>
          </w:tcPr>
          <w:p w:rsidR="00C862E5" w:rsidRPr="000F4397" w:rsidRDefault="00C862E5" w:rsidP="00C862E5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□選擇題</w:t>
            </w:r>
            <w:r w:rsidRPr="000F4397">
              <w:rPr>
                <w:rFonts w:ascii="Times New Roman" w:eastAsia="標楷體" w:hAnsi="Times New Roman" w:hint="eastAsia"/>
              </w:rPr>
              <w:t xml:space="preserve">    </w:t>
            </w:r>
            <w:r w:rsidRPr="000F4397">
              <w:rPr>
                <w:rFonts w:ascii="Times New Roman" w:eastAsia="標楷體" w:hAnsi="Times New Roman" w:hint="eastAsia"/>
              </w:rPr>
              <w:t>□填充題</w:t>
            </w:r>
            <w:r w:rsidR="008626AD" w:rsidRPr="000F4397">
              <w:rPr>
                <w:rFonts w:ascii="Times New Roman" w:eastAsia="標楷體" w:hAnsi="Times New Roman" w:hint="eastAsia"/>
              </w:rPr>
              <w:t xml:space="preserve">    </w:t>
            </w:r>
            <w:r w:rsidR="008626AD" w:rsidRPr="000F4397">
              <w:rPr>
                <w:rFonts w:ascii="Times New Roman" w:eastAsia="標楷體" w:hAnsi="Times New Roman" w:hint="eastAsia"/>
              </w:rPr>
              <w:t>□題組</w:t>
            </w:r>
            <w:r w:rsidR="008626AD" w:rsidRPr="000F4397">
              <w:rPr>
                <w:rFonts w:ascii="Times New Roman" w:eastAsia="標楷體" w:hAnsi="Times New Roman" w:hint="eastAsia"/>
              </w:rPr>
              <w:t>:</w:t>
            </w:r>
            <w:r w:rsidR="008626AD" w:rsidRPr="000F4397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</w:p>
        </w:tc>
      </w:tr>
      <w:tr w:rsidR="00ED288B" w:rsidRPr="000F4397" w:rsidTr="00171058">
        <w:trPr>
          <w:trHeight w:val="1888"/>
        </w:trPr>
        <w:tc>
          <w:tcPr>
            <w:tcW w:w="846" w:type="pct"/>
            <w:vAlign w:val="center"/>
          </w:tcPr>
          <w:p w:rsidR="00396071" w:rsidRPr="000F4397" w:rsidRDefault="00396071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/>
                <w:kern w:val="0"/>
              </w:rPr>
              <w:t>題目</w:t>
            </w:r>
          </w:p>
        </w:tc>
        <w:tc>
          <w:tcPr>
            <w:tcW w:w="4154" w:type="pct"/>
            <w:gridSpan w:val="7"/>
          </w:tcPr>
          <w:p w:rsidR="00396071" w:rsidRPr="000F4397" w:rsidRDefault="00396071" w:rsidP="00396071">
            <w:pPr>
              <w:rPr>
                <w:rFonts w:ascii="Times New Roman" w:eastAsia="標楷體" w:hAnsi="Times New Roman"/>
              </w:rPr>
            </w:pPr>
          </w:p>
        </w:tc>
      </w:tr>
      <w:tr w:rsidR="00ED288B" w:rsidRPr="000F4397" w:rsidTr="007723B4">
        <w:tc>
          <w:tcPr>
            <w:tcW w:w="846" w:type="pct"/>
            <w:vAlign w:val="center"/>
          </w:tcPr>
          <w:p w:rsidR="00396071" w:rsidRPr="000F4397" w:rsidRDefault="00396071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選</w:t>
            </w:r>
            <w:r w:rsidRPr="000F4397">
              <w:rPr>
                <w:rFonts w:ascii="Times New Roman" w:eastAsia="標楷體" w:hAnsi="Times New Roman"/>
                <w:kern w:val="0"/>
              </w:rPr>
              <w:t>項</w:t>
            </w:r>
          </w:p>
          <w:p w:rsidR="00C862E5" w:rsidRPr="000F4397" w:rsidRDefault="00C862E5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(</w:t>
            </w:r>
            <w:r w:rsidRPr="000F4397">
              <w:rPr>
                <w:rFonts w:ascii="Times New Roman" w:eastAsia="標楷體" w:hAnsi="Times New Roman" w:hint="eastAsia"/>
                <w:kern w:val="0"/>
              </w:rPr>
              <w:t>選擇題填寫</w:t>
            </w:r>
            <w:r w:rsidRPr="000F4397">
              <w:rPr>
                <w:rFonts w:ascii="Times New Roman" w:eastAsia="標楷體" w:hAnsi="Times New Roman" w:hint="eastAsia"/>
                <w:kern w:val="0"/>
              </w:rPr>
              <w:t>)</w:t>
            </w:r>
          </w:p>
        </w:tc>
        <w:tc>
          <w:tcPr>
            <w:tcW w:w="4154" w:type="pct"/>
            <w:gridSpan w:val="7"/>
          </w:tcPr>
          <w:p w:rsidR="00396071" w:rsidRPr="000F4397" w:rsidRDefault="00396071" w:rsidP="003960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</w:p>
          <w:p w:rsidR="00396071" w:rsidRPr="000F4397" w:rsidRDefault="00396071" w:rsidP="003960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</w:p>
          <w:p w:rsidR="00396071" w:rsidRPr="000F4397" w:rsidRDefault="00396071" w:rsidP="003960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</w:p>
          <w:p w:rsidR="00396071" w:rsidRPr="000F4397" w:rsidRDefault="00396071" w:rsidP="003960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ED288B" w:rsidRPr="000F4397" w:rsidTr="00F90601">
        <w:trPr>
          <w:trHeight w:val="2503"/>
        </w:trPr>
        <w:tc>
          <w:tcPr>
            <w:tcW w:w="846" w:type="pct"/>
            <w:vAlign w:val="center"/>
          </w:tcPr>
          <w:p w:rsidR="00171058" w:rsidRPr="000F4397" w:rsidRDefault="00396071" w:rsidP="00171058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/>
                <w:kern w:val="0"/>
              </w:rPr>
              <w:t>答案</w:t>
            </w:r>
            <w:r w:rsidR="00171058" w:rsidRPr="000F4397">
              <w:rPr>
                <w:rFonts w:ascii="Times New Roman" w:eastAsia="標楷體" w:hAnsi="Times New Roman" w:hint="eastAsia"/>
                <w:kern w:val="0"/>
              </w:rPr>
              <w:t>及</w:t>
            </w:r>
          </w:p>
          <w:p w:rsidR="00ED288B" w:rsidRPr="000F4397" w:rsidRDefault="00171058" w:rsidP="00171058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解題過程</w:t>
            </w:r>
          </w:p>
        </w:tc>
        <w:tc>
          <w:tcPr>
            <w:tcW w:w="4154" w:type="pct"/>
            <w:gridSpan w:val="7"/>
          </w:tcPr>
          <w:p w:rsidR="00396071" w:rsidRPr="000F4397" w:rsidRDefault="00396071" w:rsidP="00396071">
            <w:pPr>
              <w:rPr>
                <w:rFonts w:ascii="Times New Roman" w:eastAsia="標楷體" w:hAnsi="Times New Roman"/>
              </w:rPr>
            </w:pPr>
          </w:p>
        </w:tc>
      </w:tr>
      <w:tr w:rsidR="00ED288B" w:rsidRPr="000F4397" w:rsidTr="007723B4">
        <w:tc>
          <w:tcPr>
            <w:tcW w:w="846" w:type="pct"/>
            <w:vAlign w:val="center"/>
          </w:tcPr>
          <w:p w:rsidR="00396071" w:rsidRPr="000F4397" w:rsidRDefault="00396071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/>
                <w:kern w:val="0"/>
              </w:rPr>
              <w:t>核心素養</w:t>
            </w:r>
          </w:p>
        </w:tc>
        <w:tc>
          <w:tcPr>
            <w:tcW w:w="4154" w:type="pct"/>
            <w:gridSpan w:val="7"/>
          </w:tcPr>
          <w:p w:rsidR="007723B4" w:rsidRPr="000F4397" w:rsidRDefault="00396071" w:rsidP="0039607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□數</w:t>
            </w:r>
            <w:r w:rsidRPr="000F4397">
              <w:rPr>
                <w:rFonts w:ascii="Times New Roman" w:eastAsia="標楷體" w:hAnsi="Times New Roman" w:hint="eastAsia"/>
              </w:rPr>
              <w:t>V-U-A</w:t>
            </w:r>
            <w:r w:rsidR="007723B4" w:rsidRPr="000F4397">
              <w:rPr>
                <w:rFonts w:ascii="Times New Roman" w:eastAsia="標楷體" w:hAnsi="Times New Roman" w:hint="eastAsia"/>
              </w:rPr>
              <w:t>1</w:t>
            </w:r>
            <w:r w:rsidRPr="000F4397">
              <w:rPr>
                <w:rFonts w:ascii="Times New Roman" w:eastAsia="標楷體" w:hAnsi="Times New Roman"/>
              </w:rPr>
              <w:t xml:space="preserve"> </w:t>
            </w:r>
            <w:r w:rsidR="007723B4" w:rsidRPr="000F4397">
              <w:rPr>
                <w:rFonts w:ascii="Times New Roman" w:eastAsia="標楷體" w:hAnsi="Times New Roman" w:hint="eastAsia"/>
              </w:rPr>
              <w:t xml:space="preserve">  </w:t>
            </w:r>
            <w:r w:rsidRPr="000F4397">
              <w:rPr>
                <w:rFonts w:ascii="Times New Roman" w:eastAsia="標楷體" w:hAnsi="Times New Roman"/>
              </w:rPr>
              <w:t xml:space="preserve"> </w:t>
            </w:r>
            <w:r w:rsidR="007723B4" w:rsidRPr="000F4397">
              <w:rPr>
                <w:rFonts w:ascii="Times New Roman" w:eastAsia="標楷體" w:hAnsi="Times New Roman" w:hint="eastAsia"/>
              </w:rPr>
              <w:t>□數</w:t>
            </w:r>
            <w:r w:rsidR="007723B4" w:rsidRPr="000F4397">
              <w:rPr>
                <w:rFonts w:ascii="Times New Roman" w:eastAsia="標楷體" w:hAnsi="Times New Roman" w:hint="eastAsia"/>
              </w:rPr>
              <w:t xml:space="preserve">V-U-A2    </w:t>
            </w:r>
            <w:r w:rsidR="007723B4" w:rsidRPr="000F4397">
              <w:rPr>
                <w:rFonts w:ascii="Times New Roman" w:eastAsia="標楷體" w:hAnsi="Times New Roman" w:hint="eastAsia"/>
              </w:rPr>
              <w:t>□數</w:t>
            </w:r>
            <w:r w:rsidR="007723B4" w:rsidRPr="000F4397">
              <w:rPr>
                <w:rFonts w:ascii="Times New Roman" w:eastAsia="標楷體" w:hAnsi="Times New Roman" w:hint="eastAsia"/>
              </w:rPr>
              <w:t>V-U-A3</w:t>
            </w:r>
          </w:p>
          <w:p w:rsidR="00396071" w:rsidRPr="000F4397" w:rsidRDefault="00396071" w:rsidP="007723B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□數</w:t>
            </w:r>
            <w:r w:rsidRPr="000F4397">
              <w:rPr>
                <w:rFonts w:ascii="Times New Roman" w:eastAsia="標楷體" w:hAnsi="Times New Roman" w:hint="eastAsia"/>
              </w:rPr>
              <w:t>V-U-B</w:t>
            </w:r>
            <w:r w:rsidR="007723B4" w:rsidRPr="000F4397">
              <w:rPr>
                <w:rFonts w:ascii="Times New Roman" w:eastAsia="標楷體" w:hAnsi="Times New Roman" w:hint="eastAsia"/>
              </w:rPr>
              <w:t>1</w:t>
            </w:r>
            <w:r w:rsidRPr="000F4397">
              <w:rPr>
                <w:rFonts w:ascii="Times New Roman" w:eastAsia="標楷體" w:hAnsi="Times New Roman"/>
              </w:rPr>
              <w:t xml:space="preserve"> </w:t>
            </w:r>
            <w:r w:rsidR="007723B4"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>□數</w:t>
            </w:r>
            <w:r w:rsidRPr="000F4397">
              <w:rPr>
                <w:rFonts w:ascii="Times New Roman" w:eastAsia="標楷體" w:hAnsi="Times New Roman" w:hint="eastAsia"/>
              </w:rPr>
              <w:t>V-U-B2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="007723B4"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□數</w:t>
            </w:r>
            <w:r w:rsidRPr="000F4397">
              <w:rPr>
                <w:rFonts w:ascii="Times New Roman" w:eastAsia="標楷體" w:hAnsi="Times New Roman" w:hint="eastAsia"/>
              </w:rPr>
              <w:t>V-U-B3</w:t>
            </w:r>
          </w:p>
          <w:p w:rsidR="007723B4" w:rsidRPr="000F4397" w:rsidRDefault="007723B4" w:rsidP="007723B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</w:rPr>
              <w:t>□數</w:t>
            </w:r>
            <w:r w:rsidRPr="000F4397">
              <w:rPr>
                <w:rFonts w:ascii="Times New Roman" w:eastAsia="標楷體" w:hAnsi="Times New Roman" w:hint="eastAsia"/>
              </w:rPr>
              <w:t>V-U-C1</w:t>
            </w:r>
            <w:r w:rsidRPr="000F4397">
              <w:rPr>
                <w:rFonts w:ascii="Times New Roman" w:eastAsia="標楷體" w:hAnsi="Times New Roman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>□數</w:t>
            </w:r>
            <w:r w:rsidRPr="000F4397">
              <w:rPr>
                <w:rFonts w:ascii="Times New Roman" w:eastAsia="標楷體" w:hAnsi="Times New Roman" w:hint="eastAsia"/>
              </w:rPr>
              <w:t>V-U-C2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□數</w:t>
            </w:r>
            <w:r w:rsidRPr="000F4397">
              <w:rPr>
                <w:rFonts w:ascii="Times New Roman" w:eastAsia="標楷體" w:hAnsi="Times New Roman" w:hint="eastAsia"/>
              </w:rPr>
              <w:t>V-U-C3</w:t>
            </w:r>
          </w:p>
        </w:tc>
      </w:tr>
      <w:tr w:rsidR="00ED288B" w:rsidRPr="000F4397" w:rsidTr="007723B4">
        <w:tc>
          <w:tcPr>
            <w:tcW w:w="846" w:type="pct"/>
            <w:vAlign w:val="center"/>
          </w:tcPr>
          <w:p w:rsidR="00396071" w:rsidRPr="000F4397" w:rsidRDefault="00396071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評量</w:t>
            </w:r>
            <w:r w:rsidRPr="000F4397">
              <w:rPr>
                <w:rFonts w:ascii="Times New Roman" w:eastAsia="標楷體" w:hAnsi="Times New Roman"/>
                <w:kern w:val="0"/>
              </w:rPr>
              <w:t>要素</w:t>
            </w:r>
          </w:p>
        </w:tc>
        <w:tc>
          <w:tcPr>
            <w:tcW w:w="4154" w:type="pct"/>
            <w:gridSpan w:val="7"/>
          </w:tcPr>
          <w:p w:rsidR="00396071" w:rsidRPr="000F4397" w:rsidRDefault="00396071" w:rsidP="00396071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</w:t>
            </w:r>
            <w:r w:rsidRPr="000F4397">
              <w:rPr>
                <w:rFonts w:ascii="Times New Roman" w:eastAsia="標楷體" w:hAnsi="Times New Roman" w:hint="eastAsia"/>
              </w:rPr>
              <w:t>1</w:t>
            </w:r>
            <w:r w:rsidRPr="000F4397">
              <w:rPr>
                <w:rFonts w:ascii="Times New Roman" w:eastAsia="標楷體" w:hAnsi="Times New Roman"/>
              </w:rPr>
              <w:t>單元</w:t>
            </w:r>
            <w:r w:rsidRPr="000F4397">
              <w:rPr>
                <w:rFonts w:ascii="Times New Roman" w:eastAsia="標楷體" w:hAnsi="Times New Roman" w:hint="eastAsia"/>
              </w:rPr>
              <w:t>間</w:t>
            </w:r>
            <w:r w:rsidRPr="000F4397">
              <w:rPr>
                <w:rFonts w:ascii="Times New Roman" w:eastAsia="標楷體" w:hAnsi="Times New Roman"/>
              </w:rPr>
              <w:t>的統整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>□</w:t>
            </w:r>
            <w:r w:rsidRPr="000F4397">
              <w:rPr>
                <w:rFonts w:ascii="Times New Roman" w:eastAsia="標楷體" w:hAnsi="Times New Roman" w:hint="eastAsia"/>
              </w:rPr>
              <w:t>2</w:t>
            </w:r>
            <w:r w:rsidRPr="000F4397">
              <w:rPr>
                <w:rFonts w:ascii="Times New Roman" w:eastAsia="標楷體" w:hAnsi="Times New Roman" w:hint="eastAsia"/>
              </w:rPr>
              <w:t>生</w:t>
            </w:r>
            <w:r w:rsidRPr="000F4397">
              <w:rPr>
                <w:rFonts w:ascii="Times New Roman" w:eastAsia="標楷體" w:hAnsi="Times New Roman"/>
              </w:rPr>
              <w:t>活應用</w:t>
            </w:r>
            <w:r w:rsidRPr="000F4397">
              <w:rPr>
                <w:rFonts w:ascii="Times New Roman" w:eastAsia="標楷體" w:hAnsi="Times New Roman" w:hint="eastAsia"/>
              </w:rPr>
              <w:t>問</w:t>
            </w:r>
            <w:r w:rsidRPr="000F4397">
              <w:rPr>
                <w:rFonts w:ascii="Times New Roman" w:eastAsia="標楷體" w:hAnsi="Times New Roman"/>
              </w:rPr>
              <w:t>題</w:t>
            </w:r>
          </w:p>
          <w:p w:rsidR="007723B4" w:rsidRPr="000F4397" w:rsidRDefault="00396071" w:rsidP="00C862E5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</w:t>
            </w:r>
            <w:r w:rsidRPr="000F4397">
              <w:rPr>
                <w:rFonts w:ascii="Times New Roman" w:eastAsia="標楷體" w:hAnsi="Times New Roman" w:hint="eastAsia"/>
              </w:rPr>
              <w:t>3</w:t>
            </w:r>
            <w:r w:rsidRPr="000F4397">
              <w:rPr>
                <w:rFonts w:ascii="Times New Roman" w:eastAsia="標楷體" w:hAnsi="Times New Roman" w:hint="eastAsia"/>
              </w:rPr>
              <w:t>將</w:t>
            </w:r>
            <w:r w:rsidRPr="000F4397">
              <w:rPr>
                <w:rFonts w:ascii="Times New Roman" w:eastAsia="標楷體" w:hAnsi="Times New Roman"/>
              </w:rPr>
              <w:t>問題符</w:t>
            </w:r>
            <w:r w:rsidRPr="000F4397">
              <w:rPr>
                <w:rFonts w:ascii="Times New Roman" w:eastAsia="標楷體" w:hAnsi="Times New Roman" w:hint="eastAsia"/>
              </w:rPr>
              <w:t>號</w:t>
            </w:r>
            <w:r w:rsidRPr="000F4397">
              <w:rPr>
                <w:rFonts w:ascii="Times New Roman" w:eastAsia="標楷體" w:hAnsi="Times New Roman"/>
              </w:rPr>
              <w:t>化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>□</w:t>
            </w:r>
            <w:r w:rsidRPr="000F4397">
              <w:rPr>
                <w:rFonts w:ascii="Times New Roman" w:eastAsia="標楷體" w:hAnsi="Times New Roman" w:hint="eastAsia"/>
              </w:rPr>
              <w:t>4</w:t>
            </w:r>
            <w:r w:rsidRPr="000F4397">
              <w:rPr>
                <w:rFonts w:ascii="Times New Roman" w:eastAsia="標楷體" w:hAnsi="Times New Roman" w:hint="eastAsia"/>
              </w:rPr>
              <w:t>進</w:t>
            </w:r>
            <w:r w:rsidRPr="000F4397">
              <w:rPr>
                <w:rFonts w:ascii="Times New Roman" w:eastAsia="標楷體" w:hAnsi="Times New Roman"/>
              </w:rPr>
              <w:t>行解釋判斷</w:t>
            </w:r>
          </w:p>
        </w:tc>
      </w:tr>
      <w:tr w:rsidR="00ED288B" w:rsidRPr="000F4397" w:rsidTr="00326FF0">
        <w:trPr>
          <w:trHeight w:val="330"/>
        </w:trPr>
        <w:tc>
          <w:tcPr>
            <w:tcW w:w="846" w:type="pct"/>
            <w:vAlign w:val="center"/>
          </w:tcPr>
          <w:p w:rsidR="00EE133A" w:rsidRPr="000F4397" w:rsidRDefault="00EE133A" w:rsidP="00326FF0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具備跨域整合</w:t>
            </w:r>
          </w:p>
        </w:tc>
        <w:tc>
          <w:tcPr>
            <w:tcW w:w="845" w:type="pct"/>
          </w:tcPr>
          <w:p w:rsidR="00EE133A" w:rsidRPr="000F4397" w:rsidRDefault="00EE133A" w:rsidP="00326FF0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□是</w:t>
            </w:r>
            <w:r w:rsidRPr="000F4397">
              <w:rPr>
                <w:rFonts w:ascii="Times New Roman" w:eastAsia="標楷體" w:hAnsi="Times New Roman" w:hint="eastAsia"/>
              </w:rPr>
              <w:t xml:space="preserve">    </w:t>
            </w:r>
            <w:r w:rsidRPr="000F4397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882" w:type="pct"/>
            <w:gridSpan w:val="3"/>
          </w:tcPr>
          <w:p w:rsidR="00EE133A" w:rsidRPr="000F4397" w:rsidRDefault="00EE133A" w:rsidP="00326FF0">
            <w:pPr>
              <w:jc w:val="distribute"/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跨群科課程</w:t>
            </w:r>
          </w:p>
        </w:tc>
        <w:tc>
          <w:tcPr>
            <w:tcW w:w="2427" w:type="pct"/>
            <w:gridSpan w:val="3"/>
          </w:tcPr>
          <w:p w:rsidR="00EE133A" w:rsidRPr="000F4397" w:rsidRDefault="00EE133A" w:rsidP="00326FF0">
            <w:pPr>
              <w:rPr>
                <w:rFonts w:ascii="Times New Roman" w:eastAsia="標楷體" w:hAnsi="Times New Roman"/>
                <w:u w:val="single"/>
              </w:rPr>
            </w:pPr>
            <w:r w:rsidRPr="000F4397">
              <w:rPr>
                <w:rFonts w:ascii="Times New Roman" w:eastAsia="標楷體" w:hAnsi="Times New Roman" w:hint="eastAsia"/>
                <w:u w:val="single"/>
              </w:rPr>
              <w:t xml:space="preserve">          </w:t>
            </w:r>
            <w:r w:rsidRPr="000F4397">
              <w:rPr>
                <w:rFonts w:ascii="Times New Roman" w:eastAsia="標楷體" w:hAnsi="Times New Roman" w:hint="eastAsia"/>
              </w:rPr>
              <w:t>群</w:t>
            </w:r>
            <w:r w:rsidRPr="000F4397">
              <w:rPr>
                <w:rFonts w:ascii="Times New Roman" w:eastAsia="標楷體" w:hAnsi="Times New Roman" w:hint="eastAsia"/>
                <w:u w:val="single"/>
              </w:rPr>
              <w:t xml:space="preserve">          </w:t>
            </w:r>
            <w:r w:rsidRPr="000F4397">
              <w:rPr>
                <w:rFonts w:ascii="Times New Roman" w:eastAsia="標楷體" w:hAnsi="Times New Roman" w:hint="eastAsia"/>
              </w:rPr>
              <w:t>科</w:t>
            </w:r>
            <w:r w:rsidRPr="000F4397">
              <w:rPr>
                <w:rFonts w:ascii="Times New Roman" w:eastAsia="標楷體" w:hAnsi="Times New Roman" w:hint="eastAsia"/>
                <w:u w:val="single"/>
              </w:rPr>
              <w:t xml:space="preserve">          </w:t>
            </w:r>
            <w:r w:rsidRPr="000F4397">
              <w:rPr>
                <w:rFonts w:ascii="Times New Roman" w:eastAsia="標楷體" w:hAnsi="Times New Roman" w:hint="eastAsia"/>
              </w:rPr>
              <w:t>課程</w:t>
            </w:r>
          </w:p>
        </w:tc>
      </w:tr>
      <w:tr w:rsidR="008626AD" w:rsidRPr="000F4397" w:rsidTr="008626AD">
        <w:trPr>
          <w:trHeight w:val="330"/>
        </w:trPr>
        <w:tc>
          <w:tcPr>
            <w:tcW w:w="846" w:type="pct"/>
            <w:vAlign w:val="center"/>
          </w:tcPr>
          <w:p w:rsidR="008626AD" w:rsidRPr="000F4397" w:rsidRDefault="008626AD" w:rsidP="001C3436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試題情境</w:t>
            </w:r>
          </w:p>
        </w:tc>
        <w:tc>
          <w:tcPr>
            <w:tcW w:w="4154" w:type="pct"/>
            <w:gridSpan w:val="7"/>
          </w:tcPr>
          <w:p w:rsidR="008626AD" w:rsidRPr="000F4397" w:rsidRDefault="008626AD" w:rsidP="001C3436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□專業類應用</w:t>
            </w:r>
            <w:r w:rsidRPr="000F4397">
              <w:rPr>
                <w:rFonts w:ascii="Times New Roman" w:eastAsia="標楷體" w:hAnsi="Times New Roman" w:hint="eastAsia"/>
              </w:rPr>
              <w:t xml:space="preserve">   </w:t>
            </w:r>
            <w:r w:rsidRPr="000F4397">
              <w:rPr>
                <w:rFonts w:ascii="Times New Roman" w:eastAsia="標楷體" w:hAnsi="Times New Roman" w:hint="eastAsia"/>
              </w:rPr>
              <w:t>□生活情境應用</w:t>
            </w:r>
          </w:p>
        </w:tc>
      </w:tr>
      <w:tr w:rsidR="008626AD" w:rsidRPr="000F4397" w:rsidTr="008626AD">
        <w:trPr>
          <w:trHeight w:val="330"/>
        </w:trPr>
        <w:tc>
          <w:tcPr>
            <w:tcW w:w="846" w:type="pct"/>
            <w:vAlign w:val="center"/>
          </w:tcPr>
          <w:p w:rsidR="008626AD" w:rsidRPr="000F4397" w:rsidRDefault="008626AD" w:rsidP="001C3436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能否使用計算機</w:t>
            </w:r>
          </w:p>
        </w:tc>
        <w:tc>
          <w:tcPr>
            <w:tcW w:w="4154" w:type="pct"/>
            <w:gridSpan w:val="7"/>
          </w:tcPr>
          <w:p w:rsidR="008626AD" w:rsidRPr="000F4397" w:rsidRDefault="008626AD" w:rsidP="001C3436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□可以</w:t>
            </w:r>
            <w:r w:rsidRPr="000F4397">
              <w:rPr>
                <w:rFonts w:ascii="Times New Roman" w:eastAsia="標楷體" w:hAnsi="Times New Roman" w:hint="eastAsia"/>
                <w:kern w:val="0"/>
              </w:rPr>
              <w:t>使用計算機</w:t>
            </w:r>
            <w:r w:rsidRPr="000F4397">
              <w:rPr>
                <w:rFonts w:ascii="Times New Roman" w:eastAsia="標楷體" w:hAnsi="Times New Roman" w:hint="eastAsia"/>
                <w:kern w:val="0"/>
              </w:rPr>
              <w:t xml:space="preserve">   </w:t>
            </w:r>
            <w:r w:rsidRPr="000F4397">
              <w:rPr>
                <w:rFonts w:ascii="Times New Roman" w:eastAsia="標楷體" w:hAnsi="Times New Roman" w:hint="eastAsia"/>
              </w:rPr>
              <w:t>□無法</w:t>
            </w:r>
            <w:r w:rsidRPr="000F4397">
              <w:rPr>
                <w:rFonts w:ascii="Times New Roman" w:eastAsia="標楷體" w:hAnsi="Times New Roman" w:hint="eastAsia"/>
                <w:kern w:val="0"/>
              </w:rPr>
              <w:t>使用計算機</w:t>
            </w:r>
          </w:p>
        </w:tc>
      </w:tr>
      <w:tr w:rsidR="008626AD" w:rsidRPr="000F4397" w:rsidTr="008626AD">
        <w:trPr>
          <w:trHeight w:val="330"/>
        </w:trPr>
        <w:tc>
          <w:tcPr>
            <w:tcW w:w="846" w:type="pct"/>
            <w:vAlign w:val="center"/>
          </w:tcPr>
          <w:p w:rsidR="008626AD" w:rsidRPr="000F4397" w:rsidRDefault="008626AD" w:rsidP="00326FF0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適用群別</w:t>
            </w:r>
          </w:p>
        </w:tc>
        <w:tc>
          <w:tcPr>
            <w:tcW w:w="4154" w:type="pct"/>
            <w:gridSpan w:val="7"/>
          </w:tcPr>
          <w:p w:rsidR="008626AD" w:rsidRPr="000F4397" w:rsidRDefault="008626AD" w:rsidP="000E2D45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□均可</w:t>
            </w:r>
          </w:p>
          <w:p w:rsidR="008626AD" w:rsidRPr="000F4397" w:rsidRDefault="008626AD" w:rsidP="000E2D45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□家政群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□藝術群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□商業與管理群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□外語群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□設計群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□農業群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br/>
            </w:r>
            <w:r w:rsidRPr="000F4397">
              <w:rPr>
                <w:rFonts w:ascii="Times New Roman" w:eastAsia="標楷體" w:hAnsi="Times New Roman" w:hint="eastAsia"/>
              </w:rPr>
              <w:t>□食品群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□餐旅群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□海事群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□水產群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□機械群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□動力機械群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br/>
            </w:r>
            <w:r w:rsidRPr="000F4397">
              <w:rPr>
                <w:rFonts w:ascii="Times New Roman" w:eastAsia="標楷體" w:hAnsi="Times New Roman" w:hint="eastAsia"/>
              </w:rPr>
              <w:t>□電機與電子群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□化工群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□土木與建築群</w:t>
            </w:r>
          </w:p>
        </w:tc>
      </w:tr>
      <w:tr w:rsidR="008626AD" w:rsidRPr="000F4397" w:rsidTr="00F90601">
        <w:trPr>
          <w:trHeight w:val="2343"/>
        </w:trPr>
        <w:tc>
          <w:tcPr>
            <w:tcW w:w="846" w:type="pct"/>
            <w:vAlign w:val="center"/>
          </w:tcPr>
          <w:p w:rsidR="008626AD" w:rsidRPr="000F4397" w:rsidRDefault="008626AD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/>
                <w:kern w:val="0"/>
              </w:rPr>
              <w:lastRenderedPageBreak/>
              <w:t>學習內容</w:t>
            </w:r>
            <w:r w:rsidRPr="000F4397">
              <w:rPr>
                <w:rFonts w:ascii="Times New Roman" w:eastAsia="標楷體" w:hAnsi="Times New Roman" w:hint="eastAsia"/>
                <w:kern w:val="0"/>
              </w:rPr>
              <w:t>描述</w:t>
            </w:r>
          </w:p>
        </w:tc>
        <w:tc>
          <w:tcPr>
            <w:tcW w:w="4154" w:type="pct"/>
            <w:gridSpan w:val="7"/>
          </w:tcPr>
          <w:p w:rsidR="008626AD" w:rsidRPr="000F4397" w:rsidRDefault="008626AD" w:rsidP="00396071">
            <w:pPr>
              <w:rPr>
                <w:rFonts w:ascii="Times New Roman" w:eastAsia="標楷體" w:hAnsi="Times New Roman"/>
              </w:rPr>
            </w:pPr>
          </w:p>
        </w:tc>
      </w:tr>
      <w:tr w:rsidR="008626AD" w:rsidRPr="000F4397" w:rsidTr="007723B4">
        <w:trPr>
          <w:trHeight w:val="330"/>
        </w:trPr>
        <w:tc>
          <w:tcPr>
            <w:tcW w:w="846" w:type="pct"/>
            <w:vMerge w:val="restart"/>
            <w:vAlign w:val="center"/>
          </w:tcPr>
          <w:p w:rsidR="008626AD" w:rsidRPr="000F4397" w:rsidRDefault="008626AD" w:rsidP="007723B4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/>
                <w:kern w:val="0"/>
              </w:rPr>
              <w:t>學習內容</w:t>
            </w:r>
            <w:r w:rsidRPr="000F4397">
              <w:rPr>
                <w:rFonts w:ascii="Times New Roman" w:eastAsia="標楷體" w:hAnsi="Times New Roman" w:hint="eastAsia"/>
                <w:kern w:val="0"/>
              </w:rPr>
              <w:t>編碼</w:t>
            </w:r>
          </w:p>
        </w:tc>
        <w:tc>
          <w:tcPr>
            <w:tcW w:w="4154" w:type="pct"/>
            <w:gridSpan w:val="7"/>
          </w:tcPr>
          <w:p w:rsidR="008626AD" w:rsidRPr="000F4397" w:rsidRDefault="008626AD" w:rsidP="00396071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□數</w:t>
            </w:r>
            <w:r w:rsidRPr="000F4397">
              <w:rPr>
                <w:rFonts w:ascii="Times New Roman" w:eastAsia="標楷體" w:hAnsi="Times New Roman"/>
              </w:rPr>
              <w:t>學</w:t>
            </w:r>
            <w:r w:rsidRPr="000F4397">
              <w:rPr>
                <w:rFonts w:ascii="Times New Roman" w:eastAsia="標楷體" w:hAnsi="Times New Roman" w:hint="eastAsia"/>
              </w:rPr>
              <w:t>(</w:t>
            </w:r>
            <w:r w:rsidRPr="000F4397">
              <w:rPr>
                <w:rFonts w:ascii="Times New Roman" w:eastAsia="標楷體" w:hAnsi="Times New Roman"/>
              </w:rPr>
              <w:t>A)</w:t>
            </w:r>
            <w:r w:rsidRPr="000F4397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8626AD" w:rsidRPr="000F4397" w:rsidTr="007723B4">
        <w:trPr>
          <w:trHeight w:val="375"/>
        </w:trPr>
        <w:tc>
          <w:tcPr>
            <w:tcW w:w="846" w:type="pct"/>
            <w:vMerge/>
            <w:vAlign w:val="center"/>
          </w:tcPr>
          <w:p w:rsidR="008626AD" w:rsidRPr="000F4397" w:rsidRDefault="008626AD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154" w:type="pct"/>
            <w:gridSpan w:val="7"/>
          </w:tcPr>
          <w:p w:rsidR="008626AD" w:rsidRPr="000F4397" w:rsidRDefault="008626AD" w:rsidP="00396071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□數</w:t>
            </w:r>
            <w:r w:rsidRPr="000F4397">
              <w:rPr>
                <w:rFonts w:ascii="Times New Roman" w:eastAsia="標楷體" w:hAnsi="Times New Roman"/>
              </w:rPr>
              <w:t>學</w:t>
            </w:r>
            <w:r w:rsidRPr="000F4397">
              <w:rPr>
                <w:rFonts w:ascii="Times New Roman" w:eastAsia="標楷體" w:hAnsi="Times New Roman"/>
              </w:rPr>
              <w:t>(B)</w:t>
            </w:r>
            <w:r w:rsidRPr="000F4397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8626AD" w:rsidRPr="000F4397" w:rsidTr="007723B4">
        <w:trPr>
          <w:trHeight w:val="319"/>
        </w:trPr>
        <w:tc>
          <w:tcPr>
            <w:tcW w:w="846" w:type="pct"/>
            <w:vMerge/>
            <w:vAlign w:val="center"/>
          </w:tcPr>
          <w:p w:rsidR="008626AD" w:rsidRPr="000F4397" w:rsidRDefault="008626AD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154" w:type="pct"/>
            <w:gridSpan w:val="7"/>
          </w:tcPr>
          <w:p w:rsidR="008626AD" w:rsidRPr="000F4397" w:rsidRDefault="008626AD" w:rsidP="00396071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□數</w:t>
            </w:r>
            <w:r w:rsidRPr="000F4397">
              <w:rPr>
                <w:rFonts w:ascii="Times New Roman" w:eastAsia="標楷體" w:hAnsi="Times New Roman"/>
              </w:rPr>
              <w:t>學</w:t>
            </w:r>
            <w:r w:rsidRPr="000F4397">
              <w:rPr>
                <w:rFonts w:ascii="Times New Roman" w:eastAsia="標楷體" w:hAnsi="Times New Roman"/>
              </w:rPr>
              <w:t>(C)</w:t>
            </w:r>
            <w:r w:rsidRPr="000F4397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8626AD" w:rsidRPr="000F4397" w:rsidTr="007723B4">
        <w:tc>
          <w:tcPr>
            <w:tcW w:w="846" w:type="pct"/>
            <w:vAlign w:val="center"/>
          </w:tcPr>
          <w:p w:rsidR="008626AD" w:rsidRPr="000F4397" w:rsidRDefault="008626AD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/>
                <w:kern w:val="0"/>
              </w:rPr>
              <w:t>學習表現</w:t>
            </w:r>
          </w:p>
        </w:tc>
        <w:tc>
          <w:tcPr>
            <w:tcW w:w="4154" w:type="pct"/>
            <w:gridSpan w:val="7"/>
          </w:tcPr>
          <w:p w:rsidR="008626AD" w:rsidRPr="000F4397" w:rsidRDefault="008626AD" w:rsidP="00396071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</w:t>
            </w:r>
            <w:r w:rsidRPr="000F4397">
              <w:rPr>
                <w:rFonts w:ascii="Times New Roman" w:eastAsia="標楷體" w:hAnsi="Times New Roman"/>
              </w:rPr>
              <w:t>1-V-1</w:t>
            </w:r>
            <w:r w:rsidRPr="000F4397">
              <w:rPr>
                <w:rFonts w:ascii="Times New Roman" w:eastAsia="標楷體" w:hAnsi="Times New Roman"/>
              </w:rPr>
              <w:t>概念的了解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</w:t>
            </w:r>
            <w:r w:rsidRPr="000F4397">
              <w:rPr>
                <w:rFonts w:ascii="Times New Roman" w:eastAsia="標楷體" w:hAnsi="Times New Roman"/>
              </w:rPr>
              <w:t>1-V-2</w:t>
            </w:r>
            <w:r w:rsidRPr="000F4397">
              <w:rPr>
                <w:rFonts w:ascii="Times New Roman" w:eastAsia="標楷體" w:hAnsi="Times New Roman"/>
              </w:rPr>
              <w:t>程序的執行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</w:t>
            </w:r>
            <w:r w:rsidRPr="000F4397">
              <w:rPr>
                <w:rFonts w:ascii="Times New Roman" w:eastAsia="標楷體" w:hAnsi="Times New Roman"/>
              </w:rPr>
              <w:t>1-V-3</w:t>
            </w:r>
            <w:r w:rsidRPr="000F4397">
              <w:rPr>
                <w:rFonts w:ascii="Times New Roman" w:eastAsia="標楷體" w:hAnsi="Times New Roman"/>
              </w:rPr>
              <w:t>問題的解決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>□</w:t>
            </w:r>
            <w:r w:rsidRPr="000F4397">
              <w:rPr>
                <w:rFonts w:ascii="Times New Roman" w:eastAsia="標楷體" w:hAnsi="Times New Roman"/>
              </w:rPr>
              <w:t>1-V-4</w:t>
            </w:r>
            <w:r w:rsidRPr="000F4397">
              <w:rPr>
                <w:rFonts w:ascii="Times New Roman" w:eastAsia="標楷體" w:hAnsi="Times New Roman"/>
              </w:rPr>
              <w:t>連結與應用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</w:t>
            </w:r>
            <w:r w:rsidRPr="000F4397">
              <w:rPr>
                <w:rFonts w:ascii="Times New Roman" w:eastAsia="標楷體" w:hAnsi="Times New Roman"/>
              </w:rPr>
              <w:t>2-V-1</w:t>
            </w:r>
            <w:r w:rsidRPr="000F4397">
              <w:rPr>
                <w:rFonts w:ascii="Times New Roman" w:eastAsia="標楷體" w:hAnsi="Times New Roman"/>
              </w:rPr>
              <w:t>工具的應用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</w:t>
            </w:r>
            <w:r w:rsidRPr="000F4397">
              <w:rPr>
                <w:rFonts w:ascii="Times New Roman" w:eastAsia="標楷體" w:hAnsi="Times New Roman"/>
              </w:rPr>
              <w:t>3-V-1</w:t>
            </w:r>
            <w:r w:rsidRPr="000F4397">
              <w:rPr>
                <w:rFonts w:ascii="Times New Roman" w:eastAsia="標楷體" w:hAnsi="Times New Roman"/>
              </w:rPr>
              <w:t>信念的養成</w:t>
            </w:r>
          </w:p>
        </w:tc>
      </w:tr>
      <w:tr w:rsidR="008626AD" w:rsidRPr="000F4397" w:rsidTr="00F90601">
        <w:trPr>
          <w:trHeight w:val="2673"/>
        </w:trPr>
        <w:tc>
          <w:tcPr>
            <w:tcW w:w="846" w:type="pct"/>
            <w:vAlign w:val="center"/>
          </w:tcPr>
          <w:p w:rsidR="008626AD" w:rsidRPr="000F4397" w:rsidRDefault="008626AD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/>
                <w:kern w:val="0"/>
              </w:rPr>
              <w:t>試題概念</w:t>
            </w:r>
          </w:p>
          <w:p w:rsidR="008626AD" w:rsidRPr="000F4397" w:rsidRDefault="008626AD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/>
                <w:kern w:val="0"/>
              </w:rPr>
              <w:t>與分析</w:t>
            </w:r>
          </w:p>
        </w:tc>
        <w:tc>
          <w:tcPr>
            <w:tcW w:w="4154" w:type="pct"/>
            <w:gridSpan w:val="7"/>
          </w:tcPr>
          <w:p w:rsidR="008626AD" w:rsidRPr="000F4397" w:rsidRDefault="008626AD" w:rsidP="00396071">
            <w:pPr>
              <w:rPr>
                <w:rFonts w:ascii="Times New Roman" w:eastAsia="標楷體" w:hAnsi="Times New Roman"/>
              </w:rPr>
            </w:pPr>
          </w:p>
        </w:tc>
      </w:tr>
      <w:tr w:rsidR="008626AD" w:rsidRPr="000F4397" w:rsidTr="00171058">
        <w:trPr>
          <w:trHeight w:val="1170"/>
        </w:trPr>
        <w:tc>
          <w:tcPr>
            <w:tcW w:w="846" w:type="pct"/>
            <w:vAlign w:val="center"/>
          </w:tcPr>
          <w:p w:rsidR="008626AD" w:rsidRPr="000F4397" w:rsidRDefault="008626AD" w:rsidP="00367216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</w:rPr>
              <w:t>十九項議題融</w:t>
            </w:r>
            <w:r w:rsidRPr="000F4397">
              <w:rPr>
                <w:rFonts w:ascii="Times New Roman" w:eastAsia="標楷體" w:hAnsi="Times New Roman"/>
              </w:rPr>
              <w:br/>
            </w:r>
            <w:r w:rsidRPr="000F4397">
              <w:rPr>
                <w:rFonts w:ascii="Times New Roman" w:eastAsia="標楷體" w:hAnsi="Times New Roman" w:hint="eastAsia"/>
              </w:rPr>
              <w:t>(</w:t>
            </w:r>
            <w:r w:rsidRPr="000F4397">
              <w:rPr>
                <w:rFonts w:ascii="Times New Roman" w:eastAsia="標楷體" w:hAnsi="Times New Roman" w:hint="eastAsia"/>
              </w:rPr>
              <w:t>可複選</w:t>
            </w:r>
            <w:r w:rsidRPr="000F439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154" w:type="pct"/>
            <w:gridSpan w:val="7"/>
          </w:tcPr>
          <w:p w:rsidR="008626AD" w:rsidRPr="000F4397" w:rsidRDefault="008626AD" w:rsidP="00367216">
            <w:pPr>
              <w:rPr>
                <w:rFonts w:ascii="Times New Roman" w:eastAsia="標楷體" w:hAnsi="Times New Roman"/>
              </w:rPr>
            </w:pPr>
            <w:r w:rsidRPr="000F4397">
              <w:rPr>
                <w:rFonts w:ascii="Times New Roman" w:eastAsia="標楷體" w:hAnsi="Times New Roman" w:hint="eastAsia"/>
              </w:rPr>
              <w:t>□性別平等□人權</w:t>
            </w:r>
            <w:r w:rsidRPr="000F4397">
              <w:rPr>
                <w:rFonts w:ascii="Times New Roman" w:eastAsia="標楷體" w:hAnsi="Times New Roman" w:hint="eastAsia"/>
              </w:rPr>
              <w:t xml:space="preserve">   </w:t>
            </w:r>
            <w:r w:rsidRPr="000F4397">
              <w:rPr>
                <w:rFonts w:ascii="Times New Roman" w:eastAsia="標楷體" w:hAnsi="Times New Roman" w:hint="eastAsia"/>
              </w:rPr>
              <w:t>□環境</w:t>
            </w:r>
            <w:r w:rsidRPr="000F4397">
              <w:rPr>
                <w:rFonts w:ascii="Times New Roman" w:eastAsia="標楷體" w:hAnsi="Times New Roman" w:hint="eastAsia"/>
              </w:rPr>
              <w:t xml:space="preserve">   </w:t>
            </w:r>
            <w:r w:rsidRPr="000F4397">
              <w:rPr>
                <w:rFonts w:ascii="Times New Roman" w:eastAsia="標楷體" w:hAnsi="Times New Roman" w:hint="eastAsia"/>
              </w:rPr>
              <w:t>□海洋</w:t>
            </w:r>
            <w:r w:rsidRPr="000F4397">
              <w:rPr>
                <w:rFonts w:ascii="Times New Roman" w:eastAsia="標楷體" w:hAnsi="Times New Roman" w:hint="eastAsia"/>
              </w:rPr>
              <w:t xml:space="preserve">   </w:t>
            </w:r>
            <w:r w:rsidRPr="000F4397">
              <w:rPr>
                <w:rFonts w:ascii="Times New Roman" w:eastAsia="標楷體" w:hAnsi="Times New Roman" w:hint="eastAsia"/>
              </w:rPr>
              <w:t>□品德</w:t>
            </w:r>
            <w:r w:rsidRPr="000F4397">
              <w:rPr>
                <w:rFonts w:ascii="Times New Roman" w:eastAsia="標楷體" w:hAnsi="Times New Roman" w:hint="eastAsia"/>
              </w:rPr>
              <w:t xml:space="preserve">   </w:t>
            </w:r>
            <w:r w:rsidRPr="000F4397">
              <w:rPr>
                <w:rFonts w:ascii="Times New Roman" w:eastAsia="標楷體" w:hAnsi="Times New Roman" w:hint="eastAsia"/>
              </w:rPr>
              <w:t>□生命</w:t>
            </w:r>
            <w:r w:rsidRPr="000F4397">
              <w:rPr>
                <w:rFonts w:ascii="Times New Roman" w:eastAsia="標楷體" w:hAnsi="Times New Roman" w:hint="eastAsia"/>
              </w:rPr>
              <w:t xml:space="preserve">   </w:t>
            </w:r>
            <w:r w:rsidRPr="000F4397">
              <w:rPr>
                <w:rFonts w:ascii="Times New Roman" w:eastAsia="標楷體" w:hAnsi="Times New Roman" w:hint="eastAsia"/>
              </w:rPr>
              <w:t>□法治</w:t>
            </w:r>
            <w:r w:rsidRPr="000F4397">
              <w:rPr>
                <w:rFonts w:ascii="Times New Roman" w:eastAsia="標楷體" w:hAnsi="Times New Roman" w:hint="eastAsia"/>
              </w:rPr>
              <w:t xml:space="preserve">    </w:t>
            </w:r>
            <w:r w:rsidRPr="000F4397">
              <w:rPr>
                <w:rFonts w:ascii="Times New Roman" w:eastAsia="標楷體" w:hAnsi="Times New Roman" w:hint="eastAsia"/>
              </w:rPr>
              <w:t>□科技</w:t>
            </w:r>
            <w:r w:rsidRPr="000F4397">
              <w:rPr>
                <w:rFonts w:ascii="Times New Roman" w:eastAsia="標楷體" w:hAnsi="Times New Roman" w:hint="eastAsia"/>
              </w:rPr>
              <w:t xml:space="preserve">    </w:t>
            </w:r>
            <w:r w:rsidRPr="000F4397">
              <w:rPr>
                <w:rFonts w:ascii="Times New Roman" w:eastAsia="標楷體" w:hAnsi="Times New Roman" w:hint="eastAsia"/>
              </w:rPr>
              <w:t>□資訊</w:t>
            </w:r>
            <w:r w:rsidRPr="000F4397">
              <w:rPr>
                <w:rFonts w:ascii="Times New Roman" w:eastAsia="標楷體" w:hAnsi="Times New Roman" w:hint="eastAsia"/>
              </w:rPr>
              <w:t xml:space="preserve">   </w:t>
            </w:r>
            <w:r w:rsidRPr="000F4397">
              <w:rPr>
                <w:rFonts w:ascii="Times New Roman" w:eastAsia="標楷體" w:hAnsi="Times New Roman" w:hint="eastAsia"/>
              </w:rPr>
              <w:t>□能源</w:t>
            </w:r>
            <w:r w:rsidRPr="000F4397">
              <w:rPr>
                <w:rFonts w:ascii="Times New Roman" w:eastAsia="標楷體" w:hAnsi="Times New Roman" w:hint="eastAsia"/>
              </w:rPr>
              <w:t xml:space="preserve">   </w:t>
            </w:r>
            <w:r w:rsidRPr="000F4397">
              <w:rPr>
                <w:rFonts w:ascii="Times New Roman" w:eastAsia="標楷體" w:hAnsi="Times New Roman" w:hint="eastAsia"/>
              </w:rPr>
              <w:t>□安全</w:t>
            </w:r>
            <w:r w:rsidRPr="000F4397">
              <w:rPr>
                <w:rFonts w:ascii="Times New Roman" w:eastAsia="標楷體" w:hAnsi="Times New Roman" w:hint="eastAsia"/>
              </w:rPr>
              <w:t xml:space="preserve">   </w:t>
            </w:r>
            <w:r w:rsidRPr="000F4397">
              <w:rPr>
                <w:rFonts w:ascii="Times New Roman" w:eastAsia="標楷體" w:hAnsi="Times New Roman" w:hint="eastAsia"/>
              </w:rPr>
              <w:t>□防災</w:t>
            </w:r>
            <w:r w:rsidRPr="000F4397">
              <w:rPr>
                <w:rFonts w:ascii="Times New Roman" w:eastAsia="標楷體" w:hAnsi="Times New Roman" w:hint="eastAsia"/>
              </w:rPr>
              <w:t xml:space="preserve">  </w:t>
            </w:r>
            <w:r w:rsidRPr="000F4397">
              <w:rPr>
                <w:rFonts w:ascii="Times New Roman" w:eastAsia="標楷體" w:hAnsi="Times New Roman" w:hint="eastAsia"/>
              </w:rPr>
              <w:t>□家庭教育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□生涯規劃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□多元文化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□閱讀素養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□戶外教育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□國際教育</w:t>
            </w:r>
            <w:r w:rsidRPr="000F4397">
              <w:rPr>
                <w:rFonts w:ascii="Times New Roman" w:eastAsia="標楷體" w:hAnsi="Times New Roman" w:hint="eastAsia"/>
              </w:rPr>
              <w:t xml:space="preserve"> </w:t>
            </w:r>
            <w:r w:rsidRPr="000F4397">
              <w:rPr>
                <w:rFonts w:ascii="Times New Roman" w:eastAsia="標楷體" w:hAnsi="Times New Roman" w:hint="eastAsia"/>
              </w:rPr>
              <w:t>□原住民族教育</w:t>
            </w:r>
          </w:p>
        </w:tc>
      </w:tr>
      <w:tr w:rsidR="008626AD" w:rsidRPr="000F4397" w:rsidTr="00FF4933">
        <w:trPr>
          <w:trHeight w:val="713"/>
        </w:trPr>
        <w:tc>
          <w:tcPr>
            <w:tcW w:w="846" w:type="pct"/>
            <w:vAlign w:val="center"/>
          </w:tcPr>
          <w:p w:rsidR="008626AD" w:rsidRPr="000F4397" w:rsidRDefault="008626AD" w:rsidP="00396071">
            <w:pPr>
              <w:widowControl/>
              <w:jc w:val="distribute"/>
              <w:rPr>
                <w:rFonts w:ascii="Times New Roman" w:eastAsia="標楷體" w:hAnsi="Times New Roman"/>
                <w:kern w:val="0"/>
              </w:rPr>
            </w:pPr>
            <w:r w:rsidRPr="000F4397">
              <w:rPr>
                <w:rFonts w:ascii="Times New Roman" w:eastAsia="標楷體" w:hAnsi="Times New Roman" w:hint="eastAsia"/>
                <w:kern w:val="0"/>
              </w:rPr>
              <w:t>試題提供者</w:t>
            </w:r>
          </w:p>
        </w:tc>
        <w:tc>
          <w:tcPr>
            <w:tcW w:w="1697" w:type="pct"/>
            <w:gridSpan w:val="3"/>
          </w:tcPr>
          <w:p w:rsidR="008626AD" w:rsidRPr="000F4397" w:rsidRDefault="008626AD" w:rsidP="003960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8" w:type="pct"/>
            <w:gridSpan w:val="2"/>
          </w:tcPr>
          <w:p w:rsidR="008626AD" w:rsidRPr="000F4397" w:rsidRDefault="008626AD" w:rsidP="007723B4">
            <w:pPr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709" w:type="pct"/>
            <w:gridSpan w:val="2"/>
          </w:tcPr>
          <w:p w:rsidR="008626AD" w:rsidRPr="000F4397" w:rsidRDefault="008626AD" w:rsidP="00396071">
            <w:pPr>
              <w:rPr>
                <w:rFonts w:ascii="Times New Roman" w:eastAsia="標楷體" w:hAnsi="Times New Roman"/>
              </w:rPr>
            </w:pPr>
          </w:p>
        </w:tc>
      </w:tr>
    </w:tbl>
    <w:p w:rsidR="00FA40CC" w:rsidRPr="000F4397" w:rsidRDefault="00FA40CC" w:rsidP="00FF4933">
      <w:pPr>
        <w:rPr>
          <w:rFonts w:ascii="Times New Roman" w:eastAsia="標楷體" w:hAnsi="Times New Roman"/>
        </w:rPr>
      </w:pPr>
    </w:p>
    <w:sectPr w:rsidR="00FA40CC" w:rsidRPr="000F4397" w:rsidSect="005C2F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AB" w:rsidRDefault="00D70DAB" w:rsidP="000C5762">
      <w:r>
        <w:separator/>
      </w:r>
    </w:p>
  </w:endnote>
  <w:endnote w:type="continuationSeparator" w:id="0">
    <w:p w:rsidR="00D70DAB" w:rsidRDefault="00D70DAB" w:rsidP="000C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AB" w:rsidRDefault="00D70DAB" w:rsidP="000C5762">
      <w:r>
        <w:separator/>
      </w:r>
    </w:p>
  </w:footnote>
  <w:footnote w:type="continuationSeparator" w:id="0">
    <w:p w:rsidR="00D70DAB" w:rsidRDefault="00D70DAB" w:rsidP="000C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02B97"/>
    <w:multiLevelType w:val="hybridMultilevel"/>
    <w:tmpl w:val="EC62EDDA"/>
    <w:lvl w:ilvl="0" w:tplc="DC82E48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63"/>
    <w:rsid w:val="000C5762"/>
    <w:rsid w:val="000E2D45"/>
    <w:rsid w:val="000F4397"/>
    <w:rsid w:val="00164E8C"/>
    <w:rsid w:val="00171058"/>
    <w:rsid w:val="00305199"/>
    <w:rsid w:val="00396071"/>
    <w:rsid w:val="004A26CA"/>
    <w:rsid w:val="0052021C"/>
    <w:rsid w:val="00523E4E"/>
    <w:rsid w:val="005C2F63"/>
    <w:rsid w:val="0062347A"/>
    <w:rsid w:val="0065730F"/>
    <w:rsid w:val="00676322"/>
    <w:rsid w:val="006A2B39"/>
    <w:rsid w:val="006A4B18"/>
    <w:rsid w:val="007723B4"/>
    <w:rsid w:val="00831B96"/>
    <w:rsid w:val="008626AD"/>
    <w:rsid w:val="00957F71"/>
    <w:rsid w:val="009F11AB"/>
    <w:rsid w:val="00AE49E1"/>
    <w:rsid w:val="00B34D53"/>
    <w:rsid w:val="00BE67A3"/>
    <w:rsid w:val="00C862E5"/>
    <w:rsid w:val="00CD6AB6"/>
    <w:rsid w:val="00D70DAB"/>
    <w:rsid w:val="00D74588"/>
    <w:rsid w:val="00DF71B3"/>
    <w:rsid w:val="00E443C7"/>
    <w:rsid w:val="00E62A9C"/>
    <w:rsid w:val="00E911C7"/>
    <w:rsid w:val="00ED288B"/>
    <w:rsid w:val="00EE133A"/>
    <w:rsid w:val="00F35196"/>
    <w:rsid w:val="00F55060"/>
    <w:rsid w:val="00F90601"/>
    <w:rsid w:val="00FA40CC"/>
    <w:rsid w:val="00FF1E77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B4FCD"/>
  <w15:docId w15:val="{E27B16F9-13BD-4753-AC9D-2F0547E2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F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C5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7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7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chenyichien</dc:creator>
  <cp:lastModifiedBy>user</cp:lastModifiedBy>
  <cp:revision>4</cp:revision>
  <cp:lastPrinted>2019-04-22T02:38:00Z</cp:lastPrinted>
  <dcterms:created xsi:type="dcterms:W3CDTF">2019-11-19T01:23:00Z</dcterms:created>
  <dcterms:modified xsi:type="dcterms:W3CDTF">2019-11-19T01:56:00Z</dcterms:modified>
</cp:coreProperties>
</file>