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B4" w:rsidRDefault="00D413B4" w:rsidP="00F44E90">
      <w:pPr>
        <w:widowControl/>
        <w:autoSpaceDE/>
        <w:autoSpaceDN/>
        <w:rPr>
          <w:rFonts w:ascii="Times New Roman" w:eastAsia="標楷體" w:hAnsi="Times New Roman" w:cs="Times New Roman"/>
          <w:sz w:val="24"/>
          <w:szCs w:val="24"/>
          <w:lang w:eastAsia="zh-TW"/>
        </w:rPr>
      </w:pPr>
      <w:bookmarkStart w:id="0" w:name="_GoBack"/>
      <w:bookmarkEnd w:id="0"/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>表</w:t>
      </w: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</w:t>
      </w:r>
      <w:r w:rsidR="00C064E5"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>-</w:t>
      </w:r>
      <w:r w:rsidR="00C20B01" w:rsidRPr="00F1660F">
        <w:rPr>
          <w:rFonts w:ascii="Times New Roman" w:eastAsia="標楷體" w:hAnsi="Times New Roman" w:cs="Times New Roman" w:hint="eastAsia"/>
          <w:color w:val="D9D9D9" w:themeColor="background1" w:themeShade="D9"/>
          <w:sz w:val="24"/>
          <w:szCs w:val="24"/>
          <w:lang w:eastAsia="zh-TW"/>
        </w:rPr>
        <w:t>社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-</w:t>
      </w:r>
      <w:r w:rsidR="0061541B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  </w:t>
      </w:r>
      <w:r w:rsidRPr="00D8426A">
        <w:rPr>
          <w:rFonts w:ascii="Times New Roman" w:eastAsia="標楷體" w:hAnsi="Times New Roman" w:cs="Times New Roman"/>
          <w:sz w:val="24"/>
          <w:szCs w:val="24"/>
          <w:lang w:eastAsia="zh-TW"/>
        </w:rPr>
        <w:t>國立臺南高級商業職業學校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彈性</w:t>
      </w:r>
      <w:r w:rsidR="00D549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課程簡述</w:t>
      </w:r>
    </w:p>
    <w:p w:rsidR="0016339A" w:rsidRPr="00D413B4" w:rsidRDefault="0016339A" w:rsidP="0016339A">
      <w:pPr>
        <w:pStyle w:val="a3"/>
        <w:ind w:left="615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tbl>
      <w:tblPr>
        <w:tblStyle w:val="TableNormal"/>
        <w:tblW w:w="4608" w:type="pct"/>
        <w:tblInd w:w="423" w:type="dxa"/>
        <w:tblBorders>
          <w:top w:val="double" w:sz="2" w:space="0" w:color="666666"/>
          <w:left w:val="double" w:sz="2" w:space="0" w:color="666666"/>
          <w:bottom w:val="double" w:sz="2" w:space="0" w:color="666666"/>
          <w:right w:val="double" w:sz="2" w:space="0" w:color="666666"/>
          <w:insideH w:val="double" w:sz="2" w:space="0" w:color="666666"/>
          <w:insideV w:val="double" w:sz="2" w:space="0" w:color="666666"/>
        </w:tblBorders>
        <w:tblLook w:val="01E0" w:firstRow="1" w:lastRow="1" w:firstColumn="1" w:lastColumn="1" w:noHBand="0" w:noVBand="0"/>
      </w:tblPr>
      <w:tblGrid>
        <w:gridCol w:w="1561"/>
        <w:gridCol w:w="1251"/>
        <w:gridCol w:w="721"/>
        <w:gridCol w:w="2157"/>
        <w:gridCol w:w="2157"/>
        <w:gridCol w:w="1793"/>
      </w:tblGrid>
      <w:tr w:rsidR="00D413B4" w:rsidRPr="00D8426A" w:rsidTr="00F44E90">
        <w:trPr>
          <w:trHeight w:val="247"/>
        </w:trPr>
        <w:tc>
          <w:tcPr>
            <w:tcW w:w="809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666666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spacing w:before="74"/>
              <w:ind w:firstLineChars="100" w:firstLine="2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科目名稱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left="97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中文名稱</w:t>
            </w:r>
          </w:p>
        </w:tc>
        <w:tc>
          <w:tcPr>
            <w:tcW w:w="35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C20B01" w:rsidP="007463CE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戀愛，練愛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/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禪繞，話</w:t>
            </w:r>
          </w:p>
        </w:tc>
      </w:tr>
      <w:tr w:rsidR="00D413B4" w:rsidRPr="00D8426A" w:rsidTr="00F44E90">
        <w:trPr>
          <w:trHeight w:val="248"/>
        </w:trPr>
        <w:tc>
          <w:tcPr>
            <w:tcW w:w="809" w:type="pct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left="97" w:right="79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英文名稱</w:t>
            </w:r>
          </w:p>
        </w:tc>
        <w:tc>
          <w:tcPr>
            <w:tcW w:w="35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BF3B16" w:rsidP="00C20B01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可不填</w:t>
            </w:r>
            <w: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D413B4" w:rsidRPr="00D8426A" w:rsidTr="00F44E90">
        <w:trPr>
          <w:trHeight w:val="665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right="236" w:firstLineChars="100" w:firstLine="2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4"/>
                <w:szCs w:val="24"/>
                <w:lang w:eastAsia="zh-TW"/>
              </w:rPr>
              <w:t>授課教師</w:t>
            </w:r>
          </w:p>
        </w:tc>
        <w:tc>
          <w:tcPr>
            <w:tcW w:w="41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44E90" w:rsidRPr="00D8426A" w:rsidTr="00F44E90">
        <w:trPr>
          <w:trHeight w:val="425"/>
        </w:trPr>
        <w:tc>
          <w:tcPr>
            <w:tcW w:w="80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spacing w:before="113"/>
              <w:ind w:firstLineChars="100" w:firstLine="252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  <w:lang w:eastAsia="zh-TW"/>
              </w:rPr>
              <w:t>適用科別</w:t>
            </w:r>
          </w:p>
        </w:tc>
        <w:tc>
          <w:tcPr>
            <w:tcW w:w="10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  <w:t>商業經營科</w:t>
            </w: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  <w:t>國際貿易科</w:t>
            </w:r>
          </w:p>
        </w:tc>
        <w:tc>
          <w:tcPr>
            <w:tcW w:w="1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  <w:t>會計事務科</w:t>
            </w:r>
          </w:p>
        </w:tc>
        <w:tc>
          <w:tcPr>
            <w:tcW w:w="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  <w:t>資料處理科</w:t>
            </w:r>
          </w:p>
        </w:tc>
      </w:tr>
      <w:tr w:rsidR="00F44E90" w:rsidRPr="00D8426A" w:rsidTr="00F44E90">
        <w:trPr>
          <w:trHeight w:val="425"/>
        </w:trPr>
        <w:tc>
          <w:tcPr>
            <w:tcW w:w="80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60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應用英語科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  <w:t>廣告設計科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  <w:t>觀光事業科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F1660F" w:rsidRDefault="00D413B4" w:rsidP="0045108B">
            <w:pPr>
              <w:pStyle w:val="TableParagraph"/>
              <w:ind w:left="644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w w:val="105"/>
                <w:sz w:val="24"/>
                <w:szCs w:val="24"/>
                <w:lang w:eastAsia="zh-TW"/>
              </w:rPr>
            </w:pPr>
          </w:p>
        </w:tc>
      </w:tr>
      <w:tr w:rsidR="00D413B4" w:rsidRPr="00D8426A" w:rsidTr="00F44E90">
        <w:trPr>
          <w:trHeight w:val="3162"/>
        </w:trPr>
        <w:tc>
          <w:tcPr>
            <w:tcW w:w="80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spacing w:before="1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:rsidR="00D413B4" w:rsidRPr="00D8426A" w:rsidRDefault="00D549D8" w:rsidP="0045108B">
            <w:pPr>
              <w:pStyle w:val="TableParagraph"/>
              <w:spacing w:before="1"/>
              <w:ind w:leftChars="50" w:left="110" w:right="34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w w:val="105"/>
                <w:sz w:val="24"/>
                <w:szCs w:val="24"/>
                <w:lang w:eastAsia="zh-TW"/>
              </w:rPr>
              <w:t>課程簡述</w:t>
            </w:r>
          </w:p>
        </w:tc>
        <w:tc>
          <w:tcPr>
            <w:tcW w:w="4191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13B4" w:rsidRDefault="00C20B01" w:rsidP="00C20B01">
            <w:pPr>
              <w:pStyle w:val="TableParagraph"/>
              <w:spacing w:before="51"/>
              <w:ind w:right="73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C20B0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  <w:lang w:eastAsia="zh-TW"/>
              </w:rPr>
              <w:t>(</w:t>
            </w:r>
            <w:r w:rsidRPr="00C20B01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戀愛，練愛</w:t>
            </w:r>
            <w:r w:rsidRPr="00C20B0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  <w:lang w:eastAsia="zh-TW"/>
              </w:rPr>
              <w:t>)</w:t>
            </w:r>
          </w:p>
          <w:p w:rsidR="001934DE" w:rsidRPr="00F1660F" w:rsidRDefault="001934DE" w:rsidP="001934DE">
            <w:pPr>
              <w:pStyle w:val="TableParagraph"/>
              <w:spacing w:before="51"/>
              <w:ind w:right="73" w:firstLineChars="200" w:firstLine="480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我們每個人在將來都有機會踏入愛情關係，當自己的身分新增了戀人或伴侶的角色時，在戀愛中需要有足夠的自我探索，了解自己的需求，並開始理解對方的期待，雙方都必須練習如何戀愛，共同努力來達成滿意的關係。</w:t>
            </w:r>
          </w:p>
          <w:p w:rsidR="001934DE" w:rsidRPr="00D8426A" w:rsidRDefault="001934DE" w:rsidP="001934DE">
            <w:pPr>
              <w:pStyle w:val="TableParagraph"/>
              <w:spacing w:before="51"/>
              <w:ind w:right="7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 xml:space="preserve">    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本課程透過愛情階段的認識與自我探索活動，帶領同學完整經歷關係中的起伏與點滴，並嘗試思索身處其中的應對方式與維繫關係之方法，以及如何面對關係的爭執與分離，期望能建立同學更加正向健康的情感教育知能。</w:t>
            </w:r>
          </w:p>
        </w:tc>
      </w:tr>
      <w:tr w:rsidR="00D413B4" w:rsidRPr="00D8426A" w:rsidTr="00F44E90">
        <w:trPr>
          <w:trHeight w:val="3298"/>
        </w:trPr>
        <w:tc>
          <w:tcPr>
            <w:tcW w:w="809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spacing w:before="1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91" w:type="pct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13B4" w:rsidRDefault="00C20B01" w:rsidP="00F44E90">
            <w:pPr>
              <w:pStyle w:val="TableParagraph"/>
              <w:spacing w:before="51"/>
              <w:ind w:right="73"/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C20B0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  <w:lang w:eastAsia="zh-TW"/>
              </w:rPr>
              <w:t>(</w:t>
            </w:r>
            <w:r w:rsidRPr="00C20B01">
              <w:rPr>
                <w:rFonts w:ascii="Times New Roman" w:eastAsia="標楷體" w:hAnsi="Times New Roman" w:cs="Times New Roman"/>
                <w:color w:val="A6A6A6" w:themeColor="background1" w:themeShade="A6"/>
                <w:sz w:val="24"/>
                <w:szCs w:val="24"/>
                <w:lang w:eastAsia="zh-TW"/>
              </w:rPr>
              <w:t>禪繞，話</w:t>
            </w:r>
            <w:r w:rsidRPr="00C20B01">
              <w:rPr>
                <w:rFonts w:ascii="Times New Roman" w:eastAsia="標楷體" w:hAnsi="Times New Roman" w:cs="Times New Roman" w:hint="eastAsia"/>
                <w:color w:val="A6A6A6" w:themeColor="background1" w:themeShade="A6"/>
                <w:sz w:val="24"/>
                <w:szCs w:val="24"/>
                <w:lang w:eastAsia="zh-TW"/>
              </w:rPr>
              <w:t>)</w:t>
            </w:r>
          </w:p>
          <w:p w:rsidR="001934DE" w:rsidRPr="00F1660F" w:rsidRDefault="001934DE" w:rsidP="001934DE">
            <w:pPr>
              <w:pStyle w:val="TableParagraph"/>
              <w:spacing w:before="51"/>
              <w:ind w:right="73"/>
              <w:rPr>
                <w:rFonts w:eastAsia="標楷體" w:hint="eastAsia"/>
                <w:color w:val="D9D9D9" w:themeColor="background1" w:themeShade="D9"/>
                <w:lang w:eastAsia="zh-TW"/>
              </w:rPr>
            </w:pPr>
            <w:r w:rsidRPr="00F1660F">
              <w:rPr>
                <w:rFonts w:eastAsia="標楷體"/>
                <w:color w:val="D9D9D9" w:themeColor="background1" w:themeShade="D9"/>
                <w:lang w:eastAsia="zh-TW"/>
              </w:rPr>
              <w:t>禪繞畫源自美國一對僧侶與藝術家夫妻所創造發展，</w:t>
            </w:r>
          </w:p>
          <w:p w:rsidR="001934DE" w:rsidRPr="00F1660F" w:rsidRDefault="001934DE" w:rsidP="001934DE">
            <w:pPr>
              <w:pStyle w:val="TableParagraph"/>
              <w:spacing w:before="51"/>
              <w:ind w:right="73"/>
              <w:rPr>
                <w:rFonts w:eastAsia="標楷體" w:hint="eastAsia"/>
                <w:color w:val="D9D9D9" w:themeColor="background1" w:themeShade="D9"/>
                <w:lang w:eastAsia="zh-TW"/>
              </w:rPr>
            </w:pPr>
            <w:r w:rsidRPr="00F1660F">
              <w:rPr>
                <w:rFonts w:eastAsia="標楷體"/>
                <w:color w:val="D9D9D9" w:themeColor="background1" w:themeShade="D9"/>
                <w:lang w:eastAsia="zh-TW"/>
              </w:rPr>
              <w:t>一筆一畫、重複、沒有方向、沒有對錯，</w:t>
            </w:r>
          </w:p>
          <w:p w:rsidR="001934DE" w:rsidRPr="00F1660F" w:rsidRDefault="001934DE" w:rsidP="001934DE">
            <w:pPr>
              <w:pStyle w:val="TableParagraph"/>
              <w:spacing w:before="51"/>
              <w:ind w:right="73"/>
              <w:rPr>
                <w:rFonts w:eastAsia="標楷體" w:hint="eastAsia"/>
                <w:color w:val="D9D9D9" w:themeColor="background1" w:themeShade="D9"/>
                <w:lang w:eastAsia="zh-TW"/>
              </w:rPr>
            </w:pPr>
            <w:r w:rsidRPr="00F1660F">
              <w:rPr>
                <w:rFonts w:eastAsia="標楷體"/>
                <w:color w:val="D9D9D9" w:themeColor="background1" w:themeShade="D9"/>
                <w:lang w:eastAsia="zh-TW"/>
              </w:rPr>
              <w:t>用單純的線條勾勒交織出許多圖案</w:t>
            </w:r>
          </w:p>
          <w:p w:rsidR="001934DE" w:rsidRPr="00F1660F" w:rsidRDefault="001934DE" w:rsidP="001934DE">
            <w:pPr>
              <w:pStyle w:val="TableParagraph"/>
              <w:spacing w:before="51"/>
              <w:ind w:right="73"/>
              <w:rPr>
                <w:rFonts w:eastAsia="標楷體" w:hint="eastAsia"/>
                <w:color w:val="D9D9D9" w:themeColor="background1" w:themeShade="D9"/>
                <w:lang w:eastAsia="zh-TW"/>
              </w:rPr>
            </w:pPr>
            <w:r w:rsidRPr="00F1660F">
              <w:rPr>
                <w:rFonts w:eastAsia="標楷體"/>
                <w:color w:val="D9D9D9" w:themeColor="background1" w:themeShade="D9"/>
                <w:lang w:eastAsia="zh-TW"/>
              </w:rPr>
              <w:t>如果，我們的生活，也可以是如此簡單，該有多好？</w:t>
            </w:r>
          </w:p>
          <w:p w:rsidR="001934DE" w:rsidRPr="003B12B0" w:rsidRDefault="001934DE" w:rsidP="001934DE">
            <w:pPr>
              <w:pStyle w:val="TableParagraph"/>
              <w:spacing w:before="51"/>
              <w:ind w:right="73"/>
              <w:rPr>
                <w:rFonts w:eastAsia="標楷體" w:hint="eastAsia"/>
                <w:lang w:eastAsia="zh-TW"/>
              </w:rPr>
            </w:pPr>
            <w:r w:rsidRPr="00F1660F">
              <w:rPr>
                <w:rFonts w:eastAsia="標楷體"/>
                <w:color w:val="D9D9D9" w:themeColor="background1" w:themeShade="D9"/>
                <w:lang w:eastAsia="zh-TW"/>
              </w:rPr>
              <w:t>在課程中，我們將透過音樂來靜心、透過禪繞圖案創作來與自己相遇。</w:t>
            </w:r>
          </w:p>
        </w:tc>
      </w:tr>
      <w:tr w:rsidR="00D413B4" w:rsidRPr="00D8426A" w:rsidTr="00F44E90">
        <w:trPr>
          <w:trHeight w:val="442"/>
        </w:trPr>
        <w:tc>
          <w:tcPr>
            <w:tcW w:w="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3B4" w:rsidRPr="00D8426A" w:rsidRDefault="00D413B4" w:rsidP="0045108B">
            <w:pPr>
              <w:pStyle w:val="TableParagraph"/>
              <w:ind w:firstLineChars="150" w:firstLine="37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學習評量</w:t>
            </w:r>
          </w:p>
          <w:p w:rsidR="00D413B4" w:rsidRPr="00D8426A" w:rsidRDefault="00D413B4" w:rsidP="0045108B">
            <w:pPr>
              <w:pStyle w:val="TableParagraph"/>
              <w:ind w:firstLineChars="100" w:firstLine="25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(</w:t>
            </w: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評量方式</w:t>
            </w:r>
            <w:r w:rsidRPr="00D8426A">
              <w:rPr>
                <w:rFonts w:ascii="Times New Roman" w:eastAsia="標楷體" w:hAnsi="Times New Roman" w:cs="Times New Roman"/>
                <w:w w:val="105"/>
                <w:sz w:val="24"/>
                <w:szCs w:val="24"/>
              </w:rPr>
              <w:t>)</w:t>
            </w:r>
          </w:p>
        </w:tc>
        <w:tc>
          <w:tcPr>
            <w:tcW w:w="41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DE" w:rsidRPr="00F1660F" w:rsidRDefault="001934DE" w:rsidP="001934DE">
            <w:pPr>
              <w:pStyle w:val="TableParagraph"/>
              <w:spacing w:before="32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1.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個人與小組作業</w:t>
            </w:r>
          </w:p>
          <w:p w:rsidR="00D413B4" w:rsidRPr="00D8426A" w:rsidRDefault="001934DE" w:rsidP="001934DE">
            <w:pPr>
              <w:pStyle w:val="TableParagraph"/>
              <w:spacing w:before="32"/>
              <w:ind w:left="3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2.</w:t>
            </w:r>
            <w:r w:rsidRPr="00F1660F">
              <w:rPr>
                <w:rFonts w:ascii="Times New Roman" w:eastAsia="標楷體" w:hAnsi="Times New Roman" w:cs="Times New Roman"/>
                <w:color w:val="D9D9D9" w:themeColor="background1" w:themeShade="D9"/>
                <w:sz w:val="24"/>
                <w:szCs w:val="24"/>
                <w:lang w:eastAsia="zh-TW"/>
              </w:rPr>
              <w:t>課堂分享與表現</w:t>
            </w:r>
          </w:p>
        </w:tc>
      </w:tr>
    </w:tbl>
    <w:p w:rsidR="00D413B4" w:rsidRDefault="00D413B4">
      <w:pPr>
        <w:rPr>
          <w:rFonts w:eastAsiaTheme="minorEastAsia" w:hint="eastAsia"/>
          <w:lang w:eastAsia="zh-TW"/>
        </w:rPr>
      </w:pPr>
    </w:p>
    <w:sectPr w:rsidR="00D413B4" w:rsidSect="001633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21F" w:rsidRDefault="008C321F" w:rsidP="00323922">
      <w:r>
        <w:separator/>
      </w:r>
    </w:p>
  </w:endnote>
  <w:endnote w:type="continuationSeparator" w:id="0">
    <w:p w:rsidR="008C321F" w:rsidRDefault="008C321F" w:rsidP="0032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21F" w:rsidRDefault="008C321F" w:rsidP="00323922">
      <w:r>
        <w:separator/>
      </w:r>
    </w:p>
  </w:footnote>
  <w:footnote w:type="continuationSeparator" w:id="0">
    <w:p w:rsidR="008C321F" w:rsidRDefault="008C321F" w:rsidP="0032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8F2"/>
    <w:multiLevelType w:val="hybridMultilevel"/>
    <w:tmpl w:val="EDBA9F48"/>
    <w:lvl w:ilvl="0" w:tplc="FBF80AB4">
      <w:start w:val="1"/>
      <w:numFmt w:val="decimal"/>
      <w:lvlText w:val="%1."/>
      <w:lvlJc w:val="left"/>
      <w:pPr>
        <w:ind w:left="408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4D14DC6"/>
    <w:multiLevelType w:val="hybridMultilevel"/>
    <w:tmpl w:val="D5D61262"/>
    <w:lvl w:ilvl="0" w:tplc="9774E62C">
      <w:start w:val="1"/>
      <w:numFmt w:val="decimal"/>
      <w:lvlText w:val="%1."/>
      <w:lvlJc w:val="left"/>
      <w:pPr>
        <w:ind w:left="47" w:hanging="251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F2DEE0A4">
      <w:numFmt w:val="bullet"/>
      <w:lvlText w:val="•"/>
      <w:lvlJc w:val="left"/>
      <w:pPr>
        <w:ind w:left="404" w:hanging="251"/>
      </w:pPr>
      <w:rPr>
        <w:rFonts w:hint="default"/>
      </w:rPr>
    </w:lvl>
    <w:lvl w:ilvl="2" w:tplc="9A647A3E">
      <w:numFmt w:val="bullet"/>
      <w:lvlText w:val="•"/>
      <w:lvlJc w:val="left"/>
      <w:pPr>
        <w:ind w:left="768" w:hanging="251"/>
      </w:pPr>
      <w:rPr>
        <w:rFonts w:hint="default"/>
      </w:rPr>
    </w:lvl>
    <w:lvl w:ilvl="3" w:tplc="0C08EA82">
      <w:numFmt w:val="bullet"/>
      <w:lvlText w:val="•"/>
      <w:lvlJc w:val="left"/>
      <w:pPr>
        <w:ind w:left="1133" w:hanging="251"/>
      </w:pPr>
      <w:rPr>
        <w:rFonts w:hint="default"/>
      </w:rPr>
    </w:lvl>
    <w:lvl w:ilvl="4" w:tplc="1592FB48">
      <w:numFmt w:val="bullet"/>
      <w:lvlText w:val="•"/>
      <w:lvlJc w:val="left"/>
      <w:pPr>
        <w:ind w:left="1497" w:hanging="251"/>
      </w:pPr>
      <w:rPr>
        <w:rFonts w:hint="default"/>
      </w:rPr>
    </w:lvl>
    <w:lvl w:ilvl="5" w:tplc="A8F40242">
      <w:numFmt w:val="bullet"/>
      <w:lvlText w:val="•"/>
      <w:lvlJc w:val="left"/>
      <w:pPr>
        <w:ind w:left="1862" w:hanging="251"/>
      </w:pPr>
      <w:rPr>
        <w:rFonts w:hint="default"/>
      </w:rPr>
    </w:lvl>
    <w:lvl w:ilvl="6" w:tplc="E73EEF76">
      <w:numFmt w:val="bullet"/>
      <w:lvlText w:val="•"/>
      <w:lvlJc w:val="left"/>
      <w:pPr>
        <w:ind w:left="2226" w:hanging="251"/>
      </w:pPr>
      <w:rPr>
        <w:rFonts w:hint="default"/>
      </w:rPr>
    </w:lvl>
    <w:lvl w:ilvl="7" w:tplc="109EFFA2">
      <w:numFmt w:val="bullet"/>
      <w:lvlText w:val="•"/>
      <w:lvlJc w:val="left"/>
      <w:pPr>
        <w:ind w:left="2590" w:hanging="251"/>
      </w:pPr>
      <w:rPr>
        <w:rFonts w:hint="default"/>
      </w:rPr>
    </w:lvl>
    <w:lvl w:ilvl="8" w:tplc="6F1848CE">
      <w:numFmt w:val="bullet"/>
      <w:lvlText w:val="•"/>
      <w:lvlJc w:val="left"/>
      <w:pPr>
        <w:ind w:left="2955" w:hanging="251"/>
      </w:pPr>
      <w:rPr>
        <w:rFonts w:hint="default"/>
      </w:rPr>
    </w:lvl>
  </w:abstractNum>
  <w:abstractNum w:abstractNumId="2">
    <w:nsid w:val="28E92263"/>
    <w:multiLevelType w:val="hybridMultilevel"/>
    <w:tmpl w:val="349EEF7C"/>
    <w:lvl w:ilvl="0" w:tplc="EDBA9C44">
      <w:start w:val="1"/>
      <w:numFmt w:val="upperLetter"/>
      <w:lvlText w:val="%1."/>
      <w:lvlJc w:val="left"/>
      <w:pPr>
        <w:ind w:left="203" w:hanging="167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B6DCB474">
      <w:numFmt w:val="bullet"/>
      <w:lvlText w:val="•"/>
      <w:lvlJc w:val="left"/>
      <w:pPr>
        <w:ind w:left="950" w:hanging="167"/>
      </w:pPr>
      <w:rPr>
        <w:rFonts w:hint="default"/>
      </w:rPr>
    </w:lvl>
    <w:lvl w:ilvl="2" w:tplc="508EEAA4">
      <w:numFmt w:val="bullet"/>
      <w:lvlText w:val="•"/>
      <w:lvlJc w:val="left"/>
      <w:pPr>
        <w:ind w:left="1700" w:hanging="167"/>
      </w:pPr>
      <w:rPr>
        <w:rFonts w:hint="default"/>
      </w:rPr>
    </w:lvl>
    <w:lvl w:ilvl="3" w:tplc="44EA2A8C">
      <w:numFmt w:val="bullet"/>
      <w:lvlText w:val="•"/>
      <w:lvlJc w:val="left"/>
      <w:pPr>
        <w:ind w:left="2450" w:hanging="167"/>
      </w:pPr>
      <w:rPr>
        <w:rFonts w:hint="default"/>
      </w:rPr>
    </w:lvl>
    <w:lvl w:ilvl="4" w:tplc="8A0692B2">
      <w:numFmt w:val="bullet"/>
      <w:lvlText w:val="•"/>
      <w:lvlJc w:val="left"/>
      <w:pPr>
        <w:ind w:left="3201" w:hanging="167"/>
      </w:pPr>
      <w:rPr>
        <w:rFonts w:hint="default"/>
      </w:rPr>
    </w:lvl>
    <w:lvl w:ilvl="5" w:tplc="5C0EF32E">
      <w:numFmt w:val="bullet"/>
      <w:lvlText w:val="•"/>
      <w:lvlJc w:val="left"/>
      <w:pPr>
        <w:ind w:left="3951" w:hanging="167"/>
      </w:pPr>
      <w:rPr>
        <w:rFonts w:hint="default"/>
      </w:rPr>
    </w:lvl>
    <w:lvl w:ilvl="6" w:tplc="BBF2BF74">
      <w:numFmt w:val="bullet"/>
      <w:lvlText w:val="•"/>
      <w:lvlJc w:val="left"/>
      <w:pPr>
        <w:ind w:left="4701" w:hanging="167"/>
      </w:pPr>
      <w:rPr>
        <w:rFonts w:hint="default"/>
      </w:rPr>
    </w:lvl>
    <w:lvl w:ilvl="7" w:tplc="5A04AD2E">
      <w:numFmt w:val="bullet"/>
      <w:lvlText w:val="•"/>
      <w:lvlJc w:val="left"/>
      <w:pPr>
        <w:ind w:left="5452" w:hanging="167"/>
      </w:pPr>
      <w:rPr>
        <w:rFonts w:hint="default"/>
      </w:rPr>
    </w:lvl>
    <w:lvl w:ilvl="8" w:tplc="2A125F24">
      <w:numFmt w:val="bullet"/>
      <w:lvlText w:val="•"/>
      <w:lvlJc w:val="left"/>
      <w:pPr>
        <w:ind w:left="6202" w:hanging="167"/>
      </w:pPr>
      <w:rPr>
        <w:rFonts w:hint="default"/>
      </w:rPr>
    </w:lvl>
  </w:abstractNum>
  <w:abstractNum w:abstractNumId="3">
    <w:nsid w:val="32BB7A56"/>
    <w:multiLevelType w:val="hybridMultilevel"/>
    <w:tmpl w:val="E1981FDE"/>
    <w:lvl w:ilvl="0" w:tplc="CEBA4180">
      <w:start w:val="1"/>
      <w:numFmt w:val="decimal"/>
      <w:lvlText w:val="%1."/>
      <w:lvlJc w:val="left"/>
      <w:pPr>
        <w:ind w:left="47" w:hanging="251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FD646DB2">
      <w:numFmt w:val="bullet"/>
      <w:lvlText w:val="•"/>
      <w:lvlJc w:val="left"/>
      <w:pPr>
        <w:ind w:left="404" w:hanging="251"/>
      </w:pPr>
      <w:rPr>
        <w:rFonts w:hint="default"/>
      </w:rPr>
    </w:lvl>
    <w:lvl w:ilvl="2" w:tplc="B892468A">
      <w:numFmt w:val="bullet"/>
      <w:lvlText w:val="•"/>
      <w:lvlJc w:val="left"/>
      <w:pPr>
        <w:ind w:left="768" w:hanging="251"/>
      </w:pPr>
      <w:rPr>
        <w:rFonts w:hint="default"/>
      </w:rPr>
    </w:lvl>
    <w:lvl w:ilvl="3" w:tplc="9D0A3920">
      <w:numFmt w:val="bullet"/>
      <w:lvlText w:val="•"/>
      <w:lvlJc w:val="left"/>
      <w:pPr>
        <w:ind w:left="1133" w:hanging="251"/>
      </w:pPr>
      <w:rPr>
        <w:rFonts w:hint="default"/>
      </w:rPr>
    </w:lvl>
    <w:lvl w:ilvl="4" w:tplc="FFF04EBC">
      <w:numFmt w:val="bullet"/>
      <w:lvlText w:val="•"/>
      <w:lvlJc w:val="left"/>
      <w:pPr>
        <w:ind w:left="1497" w:hanging="251"/>
      </w:pPr>
      <w:rPr>
        <w:rFonts w:hint="default"/>
      </w:rPr>
    </w:lvl>
    <w:lvl w:ilvl="5" w:tplc="EF588722">
      <w:numFmt w:val="bullet"/>
      <w:lvlText w:val="•"/>
      <w:lvlJc w:val="left"/>
      <w:pPr>
        <w:ind w:left="1862" w:hanging="251"/>
      </w:pPr>
      <w:rPr>
        <w:rFonts w:hint="default"/>
      </w:rPr>
    </w:lvl>
    <w:lvl w:ilvl="6" w:tplc="A0EC25C0">
      <w:numFmt w:val="bullet"/>
      <w:lvlText w:val="•"/>
      <w:lvlJc w:val="left"/>
      <w:pPr>
        <w:ind w:left="2226" w:hanging="251"/>
      </w:pPr>
      <w:rPr>
        <w:rFonts w:hint="default"/>
      </w:rPr>
    </w:lvl>
    <w:lvl w:ilvl="7" w:tplc="8B2A2BF4">
      <w:numFmt w:val="bullet"/>
      <w:lvlText w:val="•"/>
      <w:lvlJc w:val="left"/>
      <w:pPr>
        <w:ind w:left="2590" w:hanging="251"/>
      </w:pPr>
      <w:rPr>
        <w:rFonts w:hint="default"/>
      </w:rPr>
    </w:lvl>
    <w:lvl w:ilvl="8" w:tplc="7A7A2DD2">
      <w:numFmt w:val="bullet"/>
      <w:lvlText w:val="•"/>
      <w:lvlJc w:val="left"/>
      <w:pPr>
        <w:ind w:left="2955" w:hanging="251"/>
      </w:pPr>
      <w:rPr>
        <w:rFonts w:hint="default"/>
      </w:rPr>
    </w:lvl>
  </w:abstractNum>
  <w:abstractNum w:abstractNumId="4">
    <w:nsid w:val="596114EC"/>
    <w:multiLevelType w:val="hybridMultilevel"/>
    <w:tmpl w:val="7952D018"/>
    <w:lvl w:ilvl="0" w:tplc="35D4863E">
      <w:start w:val="1"/>
      <w:numFmt w:val="decimal"/>
      <w:lvlText w:val="%1."/>
      <w:lvlJc w:val="left"/>
      <w:pPr>
        <w:ind w:left="408" w:hanging="36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7EDF7E79"/>
    <w:multiLevelType w:val="hybridMultilevel"/>
    <w:tmpl w:val="921A5436"/>
    <w:lvl w:ilvl="0" w:tplc="1982D022">
      <w:start w:val="1"/>
      <w:numFmt w:val="upperLetter"/>
      <w:lvlText w:val="%1."/>
      <w:lvlJc w:val="left"/>
      <w:pPr>
        <w:ind w:left="204" w:hanging="167"/>
        <w:jc w:val="left"/>
      </w:pPr>
      <w:rPr>
        <w:rFonts w:ascii="Times New Roman" w:eastAsia="標楷體" w:hAnsi="Times New Roman" w:cs="Times New Roman"/>
        <w:w w:val="104"/>
        <w:sz w:val="16"/>
        <w:szCs w:val="16"/>
      </w:rPr>
    </w:lvl>
    <w:lvl w:ilvl="1" w:tplc="218078CC">
      <w:numFmt w:val="bullet"/>
      <w:lvlText w:val="•"/>
      <w:lvlJc w:val="left"/>
      <w:pPr>
        <w:ind w:left="950" w:hanging="167"/>
      </w:pPr>
      <w:rPr>
        <w:rFonts w:hint="default"/>
      </w:rPr>
    </w:lvl>
    <w:lvl w:ilvl="2" w:tplc="BFB2914E">
      <w:numFmt w:val="bullet"/>
      <w:lvlText w:val="•"/>
      <w:lvlJc w:val="left"/>
      <w:pPr>
        <w:ind w:left="1700" w:hanging="167"/>
      </w:pPr>
      <w:rPr>
        <w:rFonts w:hint="default"/>
      </w:rPr>
    </w:lvl>
    <w:lvl w:ilvl="3" w:tplc="00AAC392">
      <w:numFmt w:val="bullet"/>
      <w:lvlText w:val="•"/>
      <w:lvlJc w:val="left"/>
      <w:pPr>
        <w:ind w:left="2450" w:hanging="167"/>
      </w:pPr>
      <w:rPr>
        <w:rFonts w:hint="default"/>
      </w:rPr>
    </w:lvl>
    <w:lvl w:ilvl="4" w:tplc="59D6E9DC">
      <w:numFmt w:val="bullet"/>
      <w:lvlText w:val="•"/>
      <w:lvlJc w:val="left"/>
      <w:pPr>
        <w:ind w:left="3201" w:hanging="167"/>
      </w:pPr>
      <w:rPr>
        <w:rFonts w:hint="default"/>
      </w:rPr>
    </w:lvl>
    <w:lvl w:ilvl="5" w:tplc="3050E862">
      <w:numFmt w:val="bullet"/>
      <w:lvlText w:val="•"/>
      <w:lvlJc w:val="left"/>
      <w:pPr>
        <w:ind w:left="3951" w:hanging="167"/>
      </w:pPr>
      <w:rPr>
        <w:rFonts w:hint="default"/>
      </w:rPr>
    </w:lvl>
    <w:lvl w:ilvl="6" w:tplc="B95ED9A8">
      <w:numFmt w:val="bullet"/>
      <w:lvlText w:val="•"/>
      <w:lvlJc w:val="left"/>
      <w:pPr>
        <w:ind w:left="4701" w:hanging="167"/>
      </w:pPr>
      <w:rPr>
        <w:rFonts w:hint="default"/>
      </w:rPr>
    </w:lvl>
    <w:lvl w:ilvl="7" w:tplc="B53C4FDA">
      <w:numFmt w:val="bullet"/>
      <w:lvlText w:val="•"/>
      <w:lvlJc w:val="left"/>
      <w:pPr>
        <w:ind w:left="5452" w:hanging="167"/>
      </w:pPr>
      <w:rPr>
        <w:rFonts w:hint="default"/>
      </w:rPr>
    </w:lvl>
    <w:lvl w:ilvl="8" w:tplc="C0B2F55A">
      <w:numFmt w:val="bullet"/>
      <w:lvlText w:val="•"/>
      <w:lvlJc w:val="left"/>
      <w:pPr>
        <w:ind w:left="6202" w:hanging="1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9A"/>
    <w:rsid w:val="00092AD3"/>
    <w:rsid w:val="000C3C5E"/>
    <w:rsid w:val="0016339A"/>
    <w:rsid w:val="001934DE"/>
    <w:rsid w:val="001B7311"/>
    <w:rsid w:val="0021509B"/>
    <w:rsid w:val="00224571"/>
    <w:rsid w:val="002C3DBA"/>
    <w:rsid w:val="00301520"/>
    <w:rsid w:val="00301CEB"/>
    <w:rsid w:val="00323922"/>
    <w:rsid w:val="00465A8B"/>
    <w:rsid w:val="004E2115"/>
    <w:rsid w:val="0059210C"/>
    <w:rsid w:val="005A6BBB"/>
    <w:rsid w:val="0061541B"/>
    <w:rsid w:val="007463CE"/>
    <w:rsid w:val="007470FA"/>
    <w:rsid w:val="007720D1"/>
    <w:rsid w:val="007E5CA3"/>
    <w:rsid w:val="008A499B"/>
    <w:rsid w:val="008C321F"/>
    <w:rsid w:val="00957E2F"/>
    <w:rsid w:val="00A64EDC"/>
    <w:rsid w:val="00A874F8"/>
    <w:rsid w:val="00BD3FD7"/>
    <w:rsid w:val="00BE1ED2"/>
    <w:rsid w:val="00BF3B16"/>
    <w:rsid w:val="00C064E5"/>
    <w:rsid w:val="00C20B01"/>
    <w:rsid w:val="00D413B4"/>
    <w:rsid w:val="00D549D8"/>
    <w:rsid w:val="00DC3CAD"/>
    <w:rsid w:val="00F050E4"/>
    <w:rsid w:val="00F1660F"/>
    <w:rsid w:val="00F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53B12-05EC-43B6-BC05-97459C3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339A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39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339A"/>
    <w:rPr>
      <w:sz w:val="19"/>
      <w:szCs w:val="19"/>
    </w:rPr>
  </w:style>
  <w:style w:type="character" w:customStyle="1" w:styleId="a4">
    <w:name w:val="本文 字元"/>
    <w:basedOn w:val="a0"/>
    <w:link w:val="a3"/>
    <w:uiPriority w:val="1"/>
    <w:rsid w:val="0016339A"/>
    <w:rPr>
      <w:rFonts w:ascii="Noto Sans Mono CJK JP Regular" w:eastAsia="Noto Sans Mono CJK JP Regular" w:hAnsi="Noto Sans Mono CJK JP Regular" w:cs="Noto Sans Mono CJK JP Regular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16339A"/>
  </w:style>
  <w:style w:type="paragraph" w:styleId="a5">
    <w:name w:val="header"/>
    <w:basedOn w:val="a"/>
    <w:link w:val="a6"/>
    <w:uiPriority w:val="99"/>
    <w:unhideWhenUsed/>
    <w:rsid w:val="0032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3922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323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3922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4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413B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2020-05-20T04:29:00Z</cp:lastPrinted>
  <dcterms:created xsi:type="dcterms:W3CDTF">2021-03-26T06:16:00Z</dcterms:created>
  <dcterms:modified xsi:type="dcterms:W3CDTF">2021-03-26T06:16:00Z</dcterms:modified>
</cp:coreProperties>
</file>